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B768B" w14:textId="7183229B" w:rsidR="008C4974" w:rsidRDefault="008C4974" w:rsidP="008C4974">
      <w:pPr>
        <w:jc w:val="center"/>
        <w:rPr>
          <w:rFonts w:eastAsia="Times New Roman"/>
          <w:b/>
          <w:color w:val="000000" w:themeColor="text1"/>
        </w:rPr>
      </w:pPr>
      <w:r w:rsidRPr="00FF2549">
        <w:rPr>
          <w:rFonts w:eastAsia="Times New Roman"/>
          <w:b/>
          <w:color w:val="000000" w:themeColor="text1"/>
        </w:rPr>
        <w:t>InterNACHI</w:t>
      </w:r>
      <w:r w:rsidR="00FF2549" w:rsidRPr="00FF2549">
        <w:rPr>
          <w:rFonts w:eastAsia="Times New Roman"/>
          <w:b/>
          <w:color w:val="000000" w:themeColor="text1"/>
        </w:rPr>
        <w:t>®</w:t>
      </w:r>
      <w:r w:rsidR="002801E5">
        <w:rPr>
          <w:rFonts w:eastAsia="Times New Roman"/>
          <w:b/>
          <w:color w:val="000000" w:themeColor="text1"/>
        </w:rPr>
        <w:t xml:space="preserve"> </w:t>
      </w:r>
      <w:r w:rsidRPr="00FF2549">
        <w:rPr>
          <w:rFonts w:eastAsia="Times New Roman"/>
          <w:b/>
          <w:color w:val="000000" w:themeColor="text1"/>
        </w:rPr>
        <w:t xml:space="preserve">Employee Handbook </w:t>
      </w:r>
      <w:r w:rsidR="002801E5">
        <w:rPr>
          <w:rFonts w:eastAsia="Times New Roman"/>
          <w:b/>
          <w:color w:val="000000" w:themeColor="text1"/>
        </w:rPr>
        <w:t xml:space="preserve">Template </w:t>
      </w:r>
      <w:bookmarkStart w:id="0" w:name="_GoBack"/>
      <w:bookmarkEnd w:id="0"/>
      <w:r w:rsidRPr="00FF2549">
        <w:rPr>
          <w:rFonts w:eastAsia="Times New Roman"/>
          <w:b/>
          <w:color w:val="000000" w:themeColor="text1"/>
        </w:rPr>
        <w:t>for Home Inspection Companies</w:t>
      </w:r>
    </w:p>
    <w:p w14:paraId="196B5AC9" w14:textId="77777777" w:rsidR="00DE5BC6" w:rsidRPr="00FF2549" w:rsidRDefault="00DE5BC6" w:rsidP="008C4974">
      <w:pPr>
        <w:jc w:val="center"/>
        <w:rPr>
          <w:rFonts w:eastAsia="Times New Roman"/>
          <w:b/>
          <w:color w:val="000000" w:themeColor="text1"/>
        </w:rPr>
      </w:pPr>
    </w:p>
    <w:p w14:paraId="340118E2" w14:textId="77777777" w:rsidR="008C4974" w:rsidRPr="00FF2549" w:rsidRDefault="008C4974" w:rsidP="008C4974">
      <w:pPr>
        <w:jc w:val="center"/>
        <w:rPr>
          <w:rFonts w:eastAsia="Times New Roman"/>
          <w:b/>
          <w:color w:val="000000" w:themeColor="text1"/>
        </w:rPr>
      </w:pPr>
    </w:p>
    <w:p w14:paraId="5A9B202D" w14:textId="0AB452C7" w:rsidR="008C4974" w:rsidRPr="00DE5BC6" w:rsidRDefault="00DE5BC6" w:rsidP="008C4974">
      <w:pPr>
        <w:jc w:val="center"/>
        <w:rPr>
          <w:rFonts w:eastAsia="Times New Roman"/>
          <w:b/>
          <w:i/>
          <w:color w:val="000000" w:themeColor="text1"/>
        </w:rPr>
      </w:pPr>
      <w:r w:rsidRPr="00DE5BC6">
        <w:rPr>
          <w:rFonts w:eastAsia="Times New Roman"/>
          <w:b/>
          <w:i/>
          <w:color w:val="000000" w:themeColor="text1"/>
        </w:rPr>
        <w:t>Introduction</w:t>
      </w:r>
    </w:p>
    <w:p w14:paraId="0844C2EF" w14:textId="392EDCA3" w:rsidR="008C4974" w:rsidRDefault="008C4974" w:rsidP="008C4974">
      <w:pPr>
        <w:jc w:val="both"/>
        <w:rPr>
          <w:rFonts w:eastAsia="Times New Roman"/>
          <w:color w:val="000000" w:themeColor="text1"/>
        </w:rPr>
      </w:pPr>
    </w:p>
    <w:p w14:paraId="55D32365" w14:textId="6DAA2029" w:rsidR="008C4974" w:rsidRDefault="008C4974" w:rsidP="00DE5BC6">
      <w:pPr>
        <w:rPr>
          <w:rFonts w:eastAsia="Times New Roman"/>
          <w:color w:val="000000" w:themeColor="text1"/>
        </w:rPr>
      </w:pPr>
      <w:r>
        <w:rPr>
          <w:rFonts w:eastAsia="Times New Roman"/>
          <w:color w:val="000000" w:themeColor="text1"/>
        </w:rPr>
        <w:t>Som</w:t>
      </w:r>
      <w:r w:rsidR="00FF2549">
        <w:rPr>
          <w:rFonts w:eastAsia="Times New Roman"/>
          <w:color w:val="000000" w:themeColor="text1"/>
        </w:rPr>
        <w:t>e inspectors</w:t>
      </w:r>
      <w:r w:rsidR="00DE5BC6">
        <w:rPr>
          <w:rFonts w:eastAsia="Times New Roman"/>
          <w:color w:val="000000" w:themeColor="text1"/>
        </w:rPr>
        <w:t xml:space="preserve"> that</w:t>
      </w:r>
      <w:r w:rsidR="00FF2549">
        <w:rPr>
          <w:rFonts w:eastAsia="Times New Roman"/>
          <w:color w:val="000000" w:themeColor="text1"/>
        </w:rPr>
        <w:t xml:space="preserve"> do business as LLC</w:t>
      </w:r>
      <w:r w:rsidR="00DE5BC6">
        <w:rPr>
          <w:rFonts w:eastAsia="Times New Roman"/>
          <w:color w:val="000000" w:themeColor="text1"/>
        </w:rPr>
        <w:t xml:space="preserve">s or corporations </w:t>
      </w:r>
      <w:r>
        <w:rPr>
          <w:rFonts w:eastAsia="Times New Roman"/>
          <w:color w:val="000000" w:themeColor="text1"/>
        </w:rPr>
        <w:t>have multiple employees.  The law does not require that an employer provide an employee</w:t>
      </w:r>
      <w:r w:rsidR="00DE5BC6">
        <w:rPr>
          <w:rFonts w:eastAsia="Times New Roman"/>
          <w:color w:val="000000" w:themeColor="text1"/>
        </w:rPr>
        <w:t xml:space="preserve"> handbook; however, InterNACHI® </w:t>
      </w:r>
      <w:r>
        <w:rPr>
          <w:rFonts w:eastAsia="Times New Roman"/>
          <w:color w:val="000000" w:themeColor="text1"/>
        </w:rPr>
        <w:t>prepar</w:t>
      </w:r>
      <w:r w:rsidR="00DE5BC6">
        <w:rPr>
          <w:rFonts w:eastAsia="Times New Roman"/>
          <w:color w:val="000000" w:themeColor="text1"/>
        </w:rPr>
        <w:t>ed this template for members who</w:t>
      </w:r>
      <w:r>
        <w:rPr>
          <w:rFonts w:eastAsia="Times New Roman"/>
          <w:color w:val="000000" w:themeColor="text1"/>
        </w:rPr>
        <w:t xml:space="preserve"> own companies </w:t>
      </w:r>
      <w:r w:rsidR="0020675B">
        <w:rPr>
          <w:rFonts w:eastAsia="Times New Roman"/>
          <w:color w:val="000000" w:themeColor="text1"/>
        </w:rPr>
        <w:t xml:space="preserve">and </w:t>
      </w:r>
      <w:r>
        <w:rPr>
          <w:rFonts w:eastAsia="Times New Roman"/>
          <w:color w:val="000000" w:themeColor="text1"/>
        </w:rPr>
        <w:t xml:space="preserve">want an employee handbook.  </w:t>
      </w:r>
    </w:p>
    <w:p w14:paraId="0018ED88" w14:textId="575D2A82" w:rsidR="008C4974" w:rsidRDefault="008C4974" w:rsidP="00DE5BC6">
      <w:pPr>
        <w:rPr>
          <w:rFonts w:eastAsia="Times New Roman"/>
          <w:color w:val="000000" w:themeColor="text1"/>
        </w:rPr>
      </w:pPr>
    </w:p>
    <w:p w14:paraId="2C34AE99" w14:textId="32A0B510" w:rsidR="008C4974" w:rsidRDefault="00DE5BC6" w:rsidP="00DE5BC6">
      <w:pPr>
        <w:rPr>
          <w:rFonts w:eastAsia="Times New Roman"/>
          <w:color w:val="000000" w:themeColor="text1"/>
        </w:rPr>
      </w:pPr>
      <w:r>
        <w:rPr>
          <w:rFonts w:eastAsia="Times New Roman"/>
          <w:color w:val="000000" w:themeColor="text1"/>
        </w:rPr>
        <w:t>This handbook is not state-</w:t>
      </w:r>
      <w:r w:rsidR="008C4974">
        <w:rPr>
          <w:rFonts w:eastAsia="Times New Roman"/>
          <w:color w:val="000000" w:themeColor="text1"/>
        </w:rPr>
        <w:t>specific.  Moreover, it assumes</w:t>
      </w:r>
      <w:r>
        <w:rPr>
          <w:rFonts w:eastAsia="Times New Roman"/>
          <w:color w:val="000000" w:themeColor="text1"/>
        </w:rPr>
        <w:t xml:space="preserve"> that</w:t>
      </w:r>
      <w:r w:rsidR="008C4974">
        <w:rPr>
          <w:rFonts w:eastAsia="Times New Roman"/>
          <w:color w:val="000000" w:themeColor="text1"/>
        </w:rPr>
        <w:t xml:space="preserve"> the employer does not have enough employees to be subject to certain laws</w:t>
      </w:r>
      <w:r>
        <w:rPr>
          <w:rFonts w:eastAsia="Times New Roman"/>
          <w:color w:val="000000" w:themeColor="text1"/>
        </w:rPr>
        <w:t>,</w:t>
      </w:r>
      <w:r w:rsidR="008C4974">
        <w:rPr>
          <w:rFonts w:eastAsia="Times New Roman"/>
          <w:color w:val="000000" w:themeColor="text1"/>
        </w:rPr>
        <w:t xml:space="preserve"> such as the Family Medical Leave Act.</w:t>
      </w:r>
      <w:r w:rsidR="00BF3C35">
        <w:rPr>
          <w:rFonts w:eastAsia="Times New Roman"/>
          <w:color w:val="000000" w:themeColor="text1"/>
        </w:rPr>
        <w:t xml:space="preserve">  If you choose to provide an employee handbook, InterNACHI</w:t>
      </w:r>
      <w:r>
        <w:rPr>
          <w:rFonts w:eastAsia="Times New Roman"/>
          <w:color w:val="000000" w:themeColor="text1"/>
        </w:rPr>
        <w:t>®</w:t>
      </w:r>
      <w:r w:rsidR="00BF3C35">
        <w:rPr>
          <w:rFonts w:eastAsia="Times New Roman"/>
          <w:color w:val="000000" w:themeColor="text1"/>
        </w:rPr>
        <w:t xml:space="preserve"> encourages you to have qualified local counsel</w:t>
      </w:r>
      <w:r w:rsidR="0020675B">
        <w:rPr>
          <w:rFonts w:eastAsia="Times New Roman"/>
          <w:color w:val="000000" w:themeColor="text1"/>
        </w:rPr>
        <w:t xml:space="preserve"> review it.</w:t>
      </w:r>
    </w:p>
    <w:p w14:paraId="2F8CEA59" w14:textId="4C071540" w:rsidR="00BF3C35" w:rsidRDefault="00BF3C35" w:rsidP="00DE5BC6">
      <w:pPr>
        <w:rPr>
          <w:rFonts w:eastAsia="Times New Roman"/>
          <w:color w:val="000000" w:themeColor="text1"/>
        </w:rPr>
      </w:pPr>
    </w:p>
    <w:p w14:paraId="46C70593" w14:textId="39A918DC" w:rsidR="00BF3C35" w:rsidRDefault="00BF3C35" w:rsidP="00DE5BC6">
      <w:pPr>
        <w:rPr>
          <w:rFonts w:eastAsia="Times New Roman"/>
          <w:color w:val="000000" w:themeColor="text1"/>
        </w:rPr>
      </w:pPr>
      <w:r>
        <w:rPr>
          <w:rFonts w:eastAsia="Times New Roman"/>
          <w:color w:val="000000" w:themeColor="text1"/>
        </w:rPr>
        <w:t>An employee handbook is NOT a substitute for an employment contract.  InterNACHI</w:t>
      </w:r>
      <w:r w:rsidR="00DE5BC6">
        <w:rPr>
          <w:rFonts w:eastAsia="Times New Roman"/>
          <w:color w:val="000000" w:themeColor="text1"/>
        </w:rPr>
        <w:t>®</w:t>
      </w:r>
      <w:r>
        <w:rPr>
          <w:rFonts w:eastAsia="Times New Roman"/>
          <w:color w:val="000000" w:themeColor="text1"/>
        </w:rPr>
        <w:t xml:space="preserve"> </w:t>
      </w:r>
      <w:r w:rsidR="0020675B">
        <w:rPr>
          <w:rFonts w:eastAsia="Times New Roman"/>
          <w:color w:val="000000" w:themeColor="text1"/>
        </w:rPr>
        <w:t>believes</w:t>
      </w:r>
      <w:r w:rsidR="00DE5BC6">
        <w:rPr>
          <w:rFonts w:eastAsia="Times New Roman"/>
          <w:color w:val="000000" w:themeColor="text1"/>
        </w:rPr>
        <w:t xml:space="preserve"> that</w:t>
      </w:r>
      <w:r w:rsidR="0020675B">
        <w:rPr>
          <w:rFonts w:eastAsia="Times New Roman"/>
          <w:color w:val="000000" w:themeColor="text1"/>
        </w:rPr>
        <w:t xml:space="preserve"> </w:t>
      </w:r>
      <w:r>
        <w:rPr>
          <w:rFonts w:eastAsia="Times New Roman"/>
          <w:color w:val="000000" w:themeColor="text1"/>
        </w:rPr>
        <w:t xml:space="preserve">home inspection companies </w:t>
      </w:r>
      <w:r w:rsidR="0020675B">
        <w:rPr>
          <w:rFonts w:eastAsia="Times New Roman"/>
          <w:color w:val="000000" w:themeColor="text1"/>
        </w:rPr>
        <w:t xml:space="preserve">should </w:t>
      </w:r>
      <w:r>
        <w:rPr>
          <w:rFonts w:eastAsia="Times New Roman"/>
          <w:color w:val="000000" w:themeColor="text1"/>
        </w:rPr>
        <w:t>requ</w:t>
      </w:r>
      <w:r w:rsidR="00DE5BC6">
        <w:rPr>
          <w:rFonts w:eastAsia="Times New Roman"/>
          <w:color w:val="000000" w:themeColor="text1"/>
        </w:rPr>
        <w:t>ire all employees to sign an At-</w:t>
      </w:r>
      <w:r>
        <w:rPr>
          <w:rFonts w:eastAsia="Times New Roman"/>
          <w:color w:val="000000" w:themeColor="text1"/>
        </w:rPr>
        <w:t xml:space="preserve">Will Employment Agreement.  You can find InterNACHI’s template for that </w:t>
      </w:r>
      <w:r w:rsidR="0020675B">
        <w:rPr>
          <w:rFonts w:eastAsia="Times New Roman"/>
          <w:color w:val="000000" w:themeColor="text1"/>
        </w:rPr>
        <w:t xml:space="preserve">document </w:t>
      </w:r>
      <w:r>
        <w:rPr>
          <w:rFonts w:eastAsia="Times New Roman"/>
          <w:color w:val="000000" w:themeColor="text1"/>
        </w:rPr>
        <w:t xml:space="preserve">at </w:t>
      </w:r>
      <w:hyperlink r:id="rId8" w:history="1">
        <w:r w:rsidR="00DE5BC6" w:rsidRPr="00DE5BC6">
          <w:rPr>
            <w:rStyle w:val="Hyperlink"/>
            <w:rFonts w:eastAsia="Times New Roman"/>
          </w:rPr>
          <w:t>https://www.nachi.org/documents.htm</w:t>
        </w:r>
      </w:hyperlink>
      <w:r w:rsidR="00DE5BC6">
        <w:rPr>
          <w:rFonts w:eastAsia="Times New Roman"/>
        </w:rPr>
        <w:t>.</w:t>
      </w:r>
    </w:p>
    <w:p w14:paraId="45FA4DA2" w14:textId="2E8109A8" w:rsidR="00BF3C35" w:rsidRDefault="00BF3C35" w:rsidP="00DE5BC6">
      <w:pPr>
        <w:rPr>
          <w:rFonts w:eastAsia="Times New Roman"/>
          <w:color w:val="000000" w:themeColor="text1"/>
        </w:rPr>
      </w:pPr>
    </w:p>
    <w:p w14:paraId="275C48A6" w14:textId="23601DC6" w:rsidR="00BF3C35" w:rsidRDefault="00BF3C35" w:rsidP="00DE5BC6">
      <w:pPr>
        <w:rPr>
          <w:rFonts w:eastAsia="Times New Roman"/>
          <w:color w:val="000000" w:themeColor="text1"/>
        </w:rPr>
      </w:pPr>
      <w:r>
        <w:rPr>
          <w:rFonts w:eastAsia="Times New Roman"/>
          <w:color w:val="000000" w:themeColor="text1"/>
        </w:rPr>
        <w:t xml:space="preserve">InterNACHI makes no representations or warranties concerning the legal sufficiency of this </w:t>
      </w:r>
      <w:r w:rsidR="0020675B">
        <w:rPr>
          <w:rFonts w:eastAsia="Times New Roman"/>
          <w:color w:val="000000" w:themeColor="text1"/>
        </w:rPr>
        <w:t>employee handbook</w:t>
      </w:r>
      <w:r>
        <w:rPr>
          <w:rFonts w:eastAsia="Times New Roman"/>
          <w:color w:val="000000" w:themeColor="text1"/>
        </w:rPr>
        <w:t>.  We provide it only as an aid to our members</w:t>
      </w:r>
      <w:r w:rsidR="00F54E45">
        <w:rPr>
          <w:rFonts w:eastAsia="Times New Roman"/>
          <w:color w:val="000000" w:themeColor="text1"/>
        </w:rPr>
        <w:t>.</w:t>
      </w:r>
    </w:p>
    <w:p w14:paraId="09895596" w14:textId="38814AAC" w:rsidR="0020675B" w:rsidRDefault="0020675B" w:rsidP="008C4974">
      <w:pPr>
        <w:jc w:val="both"/>
        <w:rPr>
          <w:rFonts w:eastAsia="Times New Roman"/>
          <w:color w:val="000000" w:themeColor="text1"/>
        </w:rPr>
      </w:pPr>
    </w:p>
    <w:p w14:paraId="531A8385" w14:textId="272B8112" w:rsidR="0020675B" w:rsidRDefault="0020675B" w:rsidP="00DE5BC6">
      <w:pPr>
        <w:ind w:left="1440"/>
        <w:rPr>
          <w:rFonts w:eastAsia="Times New Roman"/>
          <w:color w:val="000000" w:themeColor="text1"/>
        </w:rPr>
      </w:pPr>
      <w:r>
        <w:rPr>
          <w:rFonts w:eastAsia="Times New Roman"/>
          <w:color w:val="000000" w:themeColor="text1"/>
        </w:rPr>
        <w:t>Sincerely,</w:t>
      </w:r>
    </w:p>
    <w:p w14:paraId="7C322268" w14:textId="77777777" w:rsidR="0020675B" w:rsidRDefault="0020675B" w:rsidP="00DE5BC6">
      <w:pPr>
        <w:ind w:left="1440"/>
        <w:rPr>
          <w:rFonts w:eastAsia="Times New Roman"/>
          <w:color w:val="000000" w:themeColor="text1"/>
        </w:rPr>
      </w:pPr>
    </w:p>
    <w:p w14:paraId="297E5EE5" w14:textId="5BB65044" w:rsidR="0020675B" w:rsidRPr="0020675B" w:rsidRDefault="0020675B" w:rsidP="00DE5BC6">
      <w:pPr>
        <w:ind w:left="1440"/>
        <w:rPr>
          <w:rFonts w:ascii="Monotype Corsiva" w:eastAsia="Times New Roman" w:hAnsi="Monotype Corsiva"/>
          <w:color w:val="44546A" w:themeColor="text2"/>
          <w:sz w:val="32"/>
          <w:szCs w:val="32"/>
        </w:rPr>
      </w:pPr>
      <w:r w:rsidRPr="0020675B">
        <w:rPr>
          <w:rFonts w:ascii="Monotype Corsiva" w:eastAsia="Times New Roman" w:hAnsi="Monotype Corsiva"/>
          <w:color w:val="44546A" w:themeColor="text2"/>
          <w:sz w:val="32"/>
          <w:szCs w:val="32"/>
        </w:rPr>
        <w:t>Mark Cohen</w:t>
      </w:r>
    </w:p>
    <w:p w14:paraId="7C7599FB" w14:textId="77777777" w:rsidR="0020675B" w:rsidRDefault="0020675B" w:rsidP="00DE5BC6">
      <w:pPr>
        <w:ind w:left="1440"/>
        <w:rPr>
          <w:rFonts w:eastAsia="Times New Roman"/>
          <w:color w:val="000000" w:themeColor="text1"/>
        </w:rPr>
      </w:pPr>
    </w:p>
    <w:p w14:paraId="367AF9CD" w14:textId="5B4DB2A9" w:rsidR="0020675B" w:rsidRPr="0020675B" w:rsidRDefault="0020675B" w:rsidP="00DE5BC6">
      <w:pPr>
        <w:ind w:left="1440"/>
        <w:rPr>
          <w:rFonts w:ascii="Copperplate Gothic Light" w:eastAsia="Times New Roman" w:hAnsi="Copperplate Gothic Light"/>
          <w:color w:val="000000" w:themeColor="text1"/>
        </w:rPr>
      </w:pPr>
      <w:r w:rsidRPr="0020675B">
        <w:rPr>
          <w:rFonts w:ascii="Copperplate Gothic Light" w:eastAsia="Times New Roman" w:hAnsi="Copperplate Gothic Light"/>
          <w:color w:val="000000" w:themeColor="text1"/>
        </w:rPr>
        <w:t>Mark Cohen, J.D., LL.M.</w:t>
      </w:r>
    </w:p>
    <w:p w14:paraId="3A58A075" w14:textId="4ECBECE3" w:rsidR="0020675B" w:rsidRPr="0020675B" w:rsidRDefault="0020675B" w:rsidP="00DE5BC6">
      <w:pPr>
        <w:ind w:left="1440"/>
        <w:rPr>
          <w:rFonts w:ascii="Copperplate Gothic Light" w:eastAsia="Times New Roman" w:hAnsi="Copperplate Gothic Light"/>
          <w:color w:val="000000" w:themeColor="text1"/>
        </w:rPr>
      </w:pPr>
      <w:r w:rsidRPr="0020675B">
        <w:rPr>
          <w:rFonts w:ascii="Copperplate Gothic Light" w:eastAsia="Times New Roman" w:hAnsi="Copperplate Gothic Light"/>
          <w:color w:val="000000" w:themeColor="text1"/>
        </w:rPr>
        <w:t>InterNACHI</w:t>
      </w:r>
      <w:r w:rsidR="00DE5BC6">
        <w:rPr>
          <w:rFonts w:ascii="Copperplate Gothic Light" w:eastAsia="Times New Roman" w:hAnsi="Copperplate Gothic Light"/>
          <w:color w:val="000000" w:themeColor="text1"/>
        </w:rPr>
        <w:t>®</w:t>
      </w:r>
      <w:r w:rsidRPr="0020675B">
        <w:rPr>
          <w:rFonts w:ascii="Copperplate Gothic Light" w:eastAsia="Times New Roman" w:hAnsi="Copperplate Gothic Light"/>
          <w:color w:val="000000" w:themeColor="text1"/>
        </w:rPr>
        <w:t xml:space="preserve"> General Counsel</w:t>
      </w:r>
    </w:p>
    <w:p w14:paraId="47973705" w14:textId="71096162" w:rsidR="00F54E45" w:rsidRPr="0020675B" w:rsidRDefault="00DE5BC6" w:rsidP="00DE5BC6">
      <w:pPr>
        <w:ind w:left="1440"/>
        <w:rPr>
          <w:rFonts w:ascii="Copperplate Gothic Light" w:eastAsia="Times New Roman" w:hAnsi="Copperplate Gothic Light"/>
          <w:color w:val="000000" w:themeColor="text1"/>
        </w:rPr>
      </w:pPr>
      <w:r w:rsidRPr="0020675B">
        <w:rPr>
          <w:rFonts w:ascii="Copperplate Gothic Light" w:eastAsia="Times New Roman" w:hAnsi="Copperplate Gothic Light"/>
          <w:color w:val="000000" w:themeColor="text1"/>
        </w:rPr>
        <w:t xml:space="preserve"> </w:t>
      </w:r>
      <w:r w:rsidR="0020675B" w:rsidRPr="0020675B">
        <w:rPr>
          <w:rFonts w:ascii="Copperplate Gothic Light" w:eastAsia="Times New Roman" w:hAnsi="Copperplate Gothic Light"/>
          <w:color w:val="000000" w:themeColor="text1"/>
        </w:rPr>
        <w:t>(303) 302-1841</w:t>
      </w:r>
    </w:p>
    <w:p w14:paraId="779D1545" w14:textId="0FE9DA60" w:rsidR="0020675B" w:rsidRPr="0020675B" w:rsidRDefault="0020675B" w:rsidP="00DE5BC6">
      <w:pPr>
        <w:ind w:left="1440"/>
        <w:rPr>
          <w:rFonts w:ascii="Copperplate Gothic Light" w:eastAsia="Times New Roman" w:hAnsi="Copperplate Gothic Light"/>
          <w:color w:val="000000" w:themeColor="text1"/>
        </w:rPr>
      </w:pPr>
      <w:r w:rsidRPr="0020675B">
        <w:rPr>
          <w:rFonts w:ascii="Copperplate Gothic Light" w:eastAsia="Times New Roman" w:hAnsi="Copperplate Gothic Light"/>
          <w:color w:val="000000" w:themeColor="text1"/>
        </w:rPr>
        <w:t>legal@internachi.org</w:t>
      </w:r>
    </w:p>
    <w:p w14:paraId="572756EF" w14:textId="77777777" w:rsidR="00F54E45" w:rsidRPr="0020675B" w:rsidRDefault="00F54E45" w:rsidP="008C4974">
      <w:pPr>
        <w:jc w:val="both"/>
        <w:rPr>
          <w:rFonts w:ascii="Copperplate Gothic Light" w:eastAsia="Times New Roman" w:hAnsi="Copperplate Gothic Light"/>
          <w:color w:val="000000" w:themeColor="text1"/>
        </w:rPr>
      </w:pPr>
    </w:p>
    <w:p w14:paraId="3613EC5E" w14:textId="77777777" w:rsidR="00BF3C35" w:rsidRPr="008C4974" w:rsidRDefault="00BF3C35" w:rsidP="008C4974">
      <w:pPr>
        <w:jc w:val="both"/>
        <w:rPr>
          <w:rFonts w:eastAsia="Times New Roman"/>
          <w:color w:val="000000" w:themeColor="text1"/>
        </w:rPr>
      </w:pPr>
    </w:p>
    <w:p w14:paraId="5FA1CF72" w14:textId="5DA04073" w:rsidR="008C4974" w:rsidRDefault="008C4974">
      <w:pPr>
        <w:rPr>
          <w:rFonts w:eastAsia="Times New Roman"/>
          <w:color w:val="000000" w:themeColor="text1"/>
          <w:sz w:val="56"/>
          <w:szCs w:val="56"/>
        </w:rPr>
      </w:pPr>
      <w:r>
        <w:rPr>
          <w:rFonts w:eastAsia="Times New Roman"/>
          <w:color w:val="000000" w:themeColor="text1"/>
          <w:sz w:val="56"/>
          <w:szCs w:val="56"/>
        </w:rPr>
        <w:br w:type="page"/>
      </w:r>
    </w:p>
    <w:p w14:paraId="67D5552A" w14:textId="77777777" w:rsidR="008C4974" w:rsidRDefault="008C4974">
      <w:pPr>
        <w:rPr>
          <w:rFonts w:eastAsia="Times New Roman"/>
          <w:color w:val="000000" w:themeColor="text1"/>
          <w:sz w:val="56"/>
          <w:szCs w:val="56"/>
        </w:rPr>
      </w:pPr>
    </w:p>
    <w:p w14:paraId="1CDDF889" w14:textId="77777777" w:rsidR="000C5128" w:rsidRPr="005D2B02" w:rsidRDefault="000C5128" w:rsidP="00A00253">
      <w:pPr>
        <w:jc w:val="center"/>
        <w:outlineLvl w:val="3"/>
        <w:rPr>
          <w:rFonts w:eastAsia="Times New Roman"/>
          <w:color w:val="000000" w:themeColor="text1"/>
          <w:sz w:val="56"/>
          <w:szCs w:val="56"/>
        </w:rPr>
      </w:pPr>
    </w:p>
    <w:p w14:paraId="027E4CD5" w14:textId="7318B1BA" w:rsidR="006D5017" w:rsidRPr="00CB1C3B" w:rsidRDefault="00CB1C3B" w:rsidP="00CB1C3B">
      <w:pPr>
        <w:jc w:val="center"/>
        <w:outlineLvl w:val="3"/>
        <w:rPr>
          <w:rFonts w:eastAsia="Times New Roman"/>
          <w:bCs/>
          <w:color w:val="0070C0"/>
          <w:sz w:val="44"/>
          <w:szCs w:val="44"/>
        </w:rPr>
      </w:pPr>
      <w:r w:rsidRPr="00627670">
        <w:rPr>
          <w:rFonts w:eastAsia="Times New Roman"/>
          <w:color w:val="0070C0"/>
          <w:sz w:val="44"/>
          <w:szCs w:val="44"/>
          <w:highlight w:val="yellow"/>
        </w:rPr>
        <w:t>Company Name</w:t>
      </w:r>
    </w:p>
    <w:p w14:paraId="5E3274BC" w14:textId="77777777" w:rsidR="00017A1E" w:rsidRPr="00017A1E" w:rsidRDefault="00017A1E" w:rsidP="00CB1C3B">
      <w:pPr>
        <w:jc w:val="center"/>
        <w:outlineLvl w:val="3"/>
        <w:rPr>
          <w:rFonts w:eastAsia="Times New Roman"/>
          <w:b/>
          <w:color w:val="000000" w:themeColor="text1"/>
          <w:sz w:val="44"/>
          <w:szCs w:val="44"/>
        </w:rPr>
      </w:pPr>
      <w:r w:rsidRPr="00017A1E">
        <w:rPr>
          <w:rFonts w:eastAsia="Times New Roman"/>
          <w:b/>
          <w:color w:val="000000" w:themeColor="text1"/>
          <w:sz w:val="44"/>
          <w:szCs w:val="44"/>
        </w:rPr>
        <w:t>Employee Handbook</w:t>
      </w:r>
    </w:p>
    <w:p w14:paraId="7E8A72D8" w14:textId="39DC6367" w:rsidR="006D5017" w:rsidRPr="005D2B02" w:rsidRDefault="0058213C" w:rsidP="00CB1C3B">
      <w:pPr>
        <w:jc w:val="center"/>
        <w:rPr>
          <w:rFonts w:eastAsia="Times New Roman"/>
          <w:color w:val="000000" w:themeColor="text1"/>
        </w:rPr>
      </w:pPr>
      <w:r w:rsidRPr="005D2B02">
        <w:rPr>
          <w:rFonts w:eastAsia="Times New Roman"/>
          <w:color w:val="000000" w:themeColor="text1"/>
          <w:sz w:val="36"/>
          <w:szCs w:val="36"/>
        </w:rPr>
        <w:t>2018</w:t>
      </w:r>
    </w:p>
    <w:p w14:paraId="2064CFDE" w14:textId="77777777" w:rsidR="006D5017" w:rsidRPr="005D2B02" w:rsidRDefault="006D5017" w:rsidP="00CB1C3B">
      <w:pPr>
        <w:jc w:val="center"/>
        <w:rPr>
          <w:rFonts w:eastAsia="Times New Roman"/>
          <w:color w:val="000000" w:themeColor="text1"/>
        </w:rPr>
      </w:pPr>
    </w:p>
    <w:p w14:paraId="3E3A257D" w14:textId="77777777" w:rsidR="000C5128" w:rsidRPr="005D2B02" w:rsidRDefault="000C5128" w:rsidP="00CB1C3B">
      <w:pPr>
        <w:jc w:val="center"/>
        <w:rPr>
          <w:rFonts w:eastAsia="Times New Roman"/>
          <w:color w:val="000000" w:themeColor="text1"/>
        </w:rPr>
      </w:pPr>
    </w:p>
    <w:p w14:paraId="57BCFDA2" w14:textId="77777777" w:rsidR="000C5128" w:rsidRPr="005D2B02" w:rsidRDefault="000C5128" w:rsidP="00CB1C3B">
      <w:pPr>
        <w:jc w:val="center"/>
        <w:rPr>
          <w:rFonts w:eastAsia="Times New Roman"/>
          <w:color w:val="000000" w:themeColor="text1"/>
        </w:rPr>
      </w:pPr>
    </w:p>
    <w:p w14:paraId="17513890" w14:textId="77777777" w:rsidR="00725271" w:rsidRPr="005D2B02" w:rsidRDefault="00725271" w:rsidP="00CB1C3B">
      <w:pPr>
        <w:jc w:val="center"/>
        <w:rPr>
          <w:rFonts w:eastAsia="Times New Roman"/>
          <w:color w:val="000000" w:themeColor="text1"/>
        </w:rPr>
      </w:pPr>
    </w:p>
    <w:p w14:paraId="21F3A93B" w14:textId="77777777" w:rsidR="00725271" w:rsidRPr="005D2B02" w:rsidRDefault="00725271" w:rsidP="00CB1C3B">
      <w:pPr>
        <w:jc w:val="center"/>
        <w:rPr>
          <w:rFonts w:eastAsia="Times New Roman"/>
          <w:color w:val="000000" w:themeColor="text1"/>
        </w:rPr>
      </w:pPr>
    </w:p>
    <w:p w14:paraId="1BDBAD4C" w14:textId="6728E29F" w:rsidR="006D5017" w:rsidRPr="005D2B02" w:rsidRDefault="000C5128" w:rsidP="00CB1C3B">
      <w:pPr>
        <w:ind w:left="2160" w:firstLine="720"/>
        <w:outlineLvl w:val="3"/>
        <w:rPr>
          <w:rFonts w:eastAsia="Times New Roman"/>
          <w:color w:val="000000" w:themeColor="text1"/>
        </w:rPr>
      </w:pPr>
      <w:r w:rsidRPr="005D2B02">
        <w:rPr>
          <w:rFonts w:eastAsia="Times New Roman"/>
          <w:color w:val="000000" w:themeColor="text1"/>
        </w:rPr>
        <w:t>Legal &amp; Mailing Address:</w:t>
      </w:r>
    </w:p>
    <w:p w14:paraId="27EAEBF2" w14:textId="268AE5B9" w:rsidR="000C5128" w:rsidRPr="00CB1C3B" w:rsidRDefault="00CB1C3B" w:rsidP="00CB1C3B">
      <w:pPr>
        <w:ind w:left="2880"/>
        <w:outlineLvl w:val="3"/>
        <w:rPr>
          <w:rFonts w:eastAsia="Times New Roman"/>
          <w:bCs/>
          <w:color w:val="0070C0"/>
        </w:rPr>
      </w:pPr>
      <w:r w:rsidRPr="00627670">
        <w:rPr>
          <w:rFonts w:eastAsia="Times New Roman"/>
          <w:bCs/>
          <w:color w:val="0070C0"/>
          <w:highlight w:val="yellow"/>
        </w:rPr>
        <w:t>Street address, Suite Number</w:t>
      </w:r>
      <w:r w:rsidRPr="00627670">
        <w:rPr>
          <w:rFonts w:eastAsia="Times New Roman"/>
          <w:bCs/>
          <w:color w:val="0070C0"/>
          <w:highlight w:val="yellow"/>
        </w:rPr>
        <w:tab/>
      </w:r>
      <w:r w:rsidR="000C5128" w:rsidRPr="00627670">
        <w:rPr>
          <w:rFonts w:eastAsia="Times New Roman"/>
          <w:bCs/>
          <w:color w:val="0070C0"/>
          <w:highlight w:val="yellow"/>
        </w:rPr>
        <w:tab/>
      </w:r>
      <w:r w:rsidR="000C5128" w:rsidRPr="00627670">
        <w:rPr>
          <w:rFonts w:eastAsia="Times New Roman"/>
          <w:bCs/>
          <w:color w:val="0070C0"/>
          <w:highlight w:val="yellow"/>
        </w:rPr>
        <w:br/>
      </w:r>
      <w:r w:rsidRPr="00627670">
        <w:rPr>
          <w:rFonts w:eastAsia="Times New Roman"/>
          <w:bCs/>
          <w:color w:val="0070C0"/>
          <w:highlight w:val="yellow"/>
        </w:rPr>
        <w:t>City</w:t>
      </w:r>
      <w:r w:rsidR="000C5128" w:rsidRPr="00627670">
        <w:rPr>
          <w:rFonts w:eastAsia="Times New Roman"/>
          <w:bCs/>
          <w:color w:val="0070C0"/>
          <w:highlight w:val="yellow"/>
        </w:rPr>
        <w:t xml:space="preserve">, </w:t>
      </w:r>
      <w:r w:rsidRPr="00627670">
        <w:rPr>
          <w:rFonts w:eastAsia="Times New Roman"/>
          <w:bCs/>
          <w:color w:val="0070C0"/>
          <w:highlight w:val="yellow"/>
        </w:rPr>
        <w:t>State</w:t>
      </w:r>
      <w:r w:rsidR="000C5128" w:rsidRPr="00627670">
        <w:rPr>
          <w:rFonts w:eastAsia="Times New Roman"/>
          <w:bCs/>
          <w:color w:val="0070C0"/>
          <w:highlight w:val="yellow"/>
        </w:rPr>
        <w:t xml:space="preserve">  </w:t>
      </w:r>
      <w:r w:rsidRPr="00627670">
        <w:rPr>
          <w:rFonts w:eastAsia="Times New Roman"/>
          <w:bCs/>
          <w:color w:val="0070C0"/>
          <w:highlight w:val="yellow"/>
        </w:rPr>
        <w:t>Zip</w:t>
      </w:r>
    </w:p>
    <w:p w14:paraId="5724F9DA" w14:textId="77777777" w:rsidR="000C5128" w:rsidRPr="005D2B02" w:rsidRDefault="000C5128" w:rsidP="00CB1C3B">
      <w:pPr>
        <w:jc w:val="center"/>
        <w:outlineLvl w:val="3"/>
        <w:rPr>
          <w:rFonts w:eastAsia="Times New Roman"/>
          <w:b/>
          <w:color w:val="000000" w:themeColor="text1"/>
        </w:rPr>
      </w:pPr>
    </w:p>
    <w:p w14:paraId="40920E44" w14:textId="77777777" w:rsidR="000C5128" w:rsidRPr="005D2B02" w:rsidRDefault="000C5128" w:rsidP="00CB1C3B">
      <w:pPr>
        <w:jc w:val="center"/>
        <w:outlineLvl w:val="3"/>
        <w:rPr>
          <w:rFonts w:eastAsia="Times New Roman"/>
          <w:b/>
          <w:color w:val="000000" w:themeColor="text1"/>
        </w:rPr>
      </w:pPr>
    </w:p>
    <w:p w14:paraId="6181B003" w14:textId="71B7182E" w:rsidR="000C5128" w:rsidRDefault="000C5128" w:rsidP="00CB1C3B">
      <w:pPr>
        <w:jc w:val="center"/>
        <w:outlineLvl w:val="3"/>
        <w:rPr>
          <w:rFonts w:eastAsia="Times New Roman"/>
          <w:b/>
          <w:color w:val="000000" w:themeColor="text1"/>
        </w:rPr>
      </w:pPr>
    </w:p>
    <w:p w14:paraId="1827A0BD" w14:textId="77777777" w:rsidR="00CB1C3B" w:rsidRPr="005D2B02" w:rsidRDefault="00CB1C3B" w:rsidP="00CB1C3B">
      <w:pPr>
        <w:jc w:val="center"/>
        <w:outlineLvl w:val="3"/>
        <w:rPr>
          <w:rFonts w:eastAsia="Times New Roman"/>
          <w:b/>
          <w:color w:val="000000" w:themeColor="text1"/>
        </w:rPr>
      </w:pPr>
    </w:p>
    <w:p w14:paraId="1BB009C3" w14:textId="77777777" w:rsidR="00725271" w:rsidRPr="005D2B02" w:rsidRDefault="00725271" w:rsidP="00CB1C3B">
      <w:pPr>
        <w:jc w:val="center"/>
        <w:outlineLvl w:val="3"/>
        <w:rPr>
          <w:rFonts w:eastAsia="Times New Roman"/>
          <w:b/>
          <w:color w:val="000000" w:themeColor="text1"/>
        </w:rPr>
      </w:pPr>
    </w:p>
    <w:p w14:paraId="474A52BC" w14:textId="0E0E2819" w:rsidR="000C5128" w:rsidRPr="005D2B02" w:rsidRDefault="00896D7A" w:rsidP="00CB1C3B">
      <w:pPr>
        <w:jc w:val="center"/>
        <w:outlineLvl w:val="3"/>
        <w:rPr>
          <w:rFonts w:eastAsia="Times New Roman"/>
          <w:b/>
          <w:color w:val="000000" w:themeColor="text1"/>
          <w:sz w:val="32"/>
          <w:szCs w:val="32"/>
        </w:rPr>
      </w:pPr>
      <w:hyperlink r:id="rId9" w:history="1">
        <w:r w:rsidR="00CB1C3B" w:rsidRPr="00627670">
          <w:rPr>
            <w:rStyle w:val="Hyperlink"/>
            <w:rFonts w:eastAsia="Times New Roman"/>
            <w:b/>
            <w:sz w:val="32"/>
            <w:szCs w:val="32"/>
            <w:highlight w:val="yellow"/>
          </w:rPr>
          <w:t>www.CompanyName.com</w:t>
        </w:r>
      </w:hyperlink>
    </w:p>
    <w:p w14:paraId="0954C281" w14:textId="77777777" w:rsidR="000C5128" w:rsidRPr="005D2B02" w:rsidRDefault="000C5128" w:rsidP="00CB1C3B">
      <w:pPr>
        <w:jc w:val="center"/>
        <w:outlineLvl w:val="3"/>
        <w:rPr>
          <w:rFonts w:eastAsia="Times New Roman"/>
          <w:b/>
          <w:color w:val="000000" w:themeColor="text1"/>
        </w:rPr>
      </w:pPr>
    </w:p>
    <w:p w14:paraId="65B9E6E8" w14:textId="77777777" w:rsidR="000C5128" w:rsidRPr="005D2B02" w:rsidRDefault="000C5128" w:rsidP="00CB1C3B">
      <w:pPr>
        <w:jc w:val="center"/>
        <w:outlineLvl w:val="3"/>
        <w:rPr>
          <w:rFonts w:eastAsia="Times New Roman"/>
          <w:b/>
          <w:color w:val="000000" w:themeColor="text1"/>
        </w:rPr>
      </w:pPr>
    </w:p>
    <w:p w14:paraId="27DC418D" w14:textId="77777777" w:rsidR="000C5128" w:rsidRPr="005D2B02" w:rsidRDefault="000C5128" w:rsidP="00CB1C3B">
      <w:pPr>
        <w:jc w:val="center"/>
        <w:outlineLvl w:val="3"/>
        <w:rPr>
          <w:rFonts w:eastAsia="Times New Roman"/>
          <w:b/>
          <w:color w:val="000000" w:themeColor="text1"/>
        </w:rPr>
      </w:pPr>
    </w:p>
    <w:p w14:paraId="47CB8DF2" w14:textId="77777777" w:rsidR="000C5128" w:rsidRPr="005D2B02" w:rsidRDefault="000C5128" w:rsidP="00A00253">
      <w:pPr>
        <w:jc w:val="center"/>
        <w:outlineLvl w:val="3"/>
        <w:rPr>
          <w:rFonts w:eastAsia="Times New Roman"/>
          <w:b/>
          <w:color w:val="000000" w:themeColor="text1"/>
        </w:rPr>
      </w:pPr>
    </w:p>
    <w:p w14:paraId="671160F1" w14:textId="77777777" w:rsidR="000C5128" w:rsidRPr="005D2B02" w:rsidRDefault="000C5128" w:rsidP="00A00253">
      <w:pPr>
        <w:jc w:val="center"/>
        <w:outlineLvl w:val="3"/>
        <w:rPr>
          <w:rFonts w:eastAsia="Times New Roman"/>
          <w:b/>
          <w:color w:val="000000" w:themeColor="text1"/>
        </w:rPr>
      </w:pPr>
    </w:p>
    <w:p w14:paraId="20C0EA33" w14:textId="77777777" w:rsidR="000C5128" w:rsidRPr="005D2B02" w:rsidRDefault="000C5128" w:rsidP="00A00253">
      <w:pPr>
        <w:jc w:val="center"/>
        <w:outlineLvl w:val="3"/>
        <w:rPr>
          <w:rFonts w:eastAsia="Times New Roman"/>
          <w:b/>
          <w:color w:val="000000" w:themeColor="text1"/>
        </w:rPr>
      </w:pPr>
    </w:p>
    <w:p w14:paraId="51F5B7DB" w14:textId="77777777" w:rsidR="000C5128" w:rsidRPr="005D2B02" w:rsidRDefault="000C5128" w:rsidP="00A00253">
      <w:pPr>
        <w:outlineLvl w:val="3"/>
        <w:rPr>
          <w:rFonts w:eastAsia="Times New Roman"/>
          <w:b/>
          <w:color w:val="000000" w:themeColor="text1"/>
        </w:rPr>
      </w:pPr>
    </w:p>
    <w:p w14:paraId="23868C8A" w14:textId="77777777" w:rsidR="00982BE5" w:rsidRPr="005D2B02" w:rsidRDefault="00954E86" w:rsidP="0011690B">
      <w:pPr>
        <w:rPr>
          <w:rFonts w:eastAsia="Times New Roman"/>
          <w:color w:val="000000" w:themeColor="text1"/>
        </w:rPr>
      </w:pPr>
      <w:r w:rsidRPr="005D2B02">
        <w:rPr>
          <w:rFonts w:eastAsia="Times New Roman"/>
          <w:color w:val="000000" w:themeColor="text1"/>
        </w:rPr>
        <w:br w:type="page"/>
      </w:r>
    </w:p>
    <w:sdt>
      <w:sdtPr>
        <w:rPr>
          <w:rFonts w:ascii="Times New Roman" w:eastAsiaTheme="minorHAnsi" w:hAnsi="Times New Roman" w:cs="Times New Roman"/>
          <w:b w:val="0"/>
          <w:bCs w:val="0"/>
          <w:color w:val="auto"/>
          <w:sz w:val="24"/>
          <w:szCs w:val="24"/>
        </w:rPr>
        <w:id w:val="1151787102"/>
        <w:docPartObj>
          <w:docPartGallery w:val="Table of Contents"/>
          <w:docPartUnique/>
        </w:docPartObj>
      </w:sdtPr>
      <w:sdtEndPr>
        <w:rPr>
          <w:noProof/>
        </w:rPr>
      </w:sdtEndPr>
      <w:sdtContent>
        <w:p w14:paraId="7BCA6012" w14:textId="37786F51" w:rsidR="00982BE5" w:rsidRDefault="00982BE5" w:rsidP="00A00253">
          <w:pPr>
            <w:pStyle w:val="TOCHeading"/>
            <w:spacing w:before="0" w:line="240" w:lineRule="auto"/>
          </w:pPr>
          <w:r>
            <w:t>Table of Contents</w:t>
          </w:r>
        </w:p>
        <w:p w14:paraId="6CCFBECB" w14:textId="77777777" w:rsidR="00564C51" w:rsidRPr="00CB1C3B" w:rsidRDefault="00982BE5" w:rsidP="00A00253">
          <w:pPr>
            <w:pStyle w:val="TOC1"/>
            <w:tabs>
              <w:tab w:val="right" w:leader="dot" w:pos="9350"/>
            </w:tabs>
            <w:spacing w:before="0"/>
            <w:rPr>
              <w:rFonts w:eastAsiaTheme="minorEastAsia" w:cstheme="minorBidi"/>
              <w:b w:val="0"/>
              <w:noProof/>
              <w:sz w:val="22"/>
              <w:szCs w:val="22"/>
            </w:rPr>
          </w:pPr>
          <w:r>
            <w:rPr>
              <w:b w:val="0"/>
            </w:rPr>
            <w:fldChar w:fldCharType="begin"/>
          </w:r>
          <w:r>
            <w:instrText xml:space="preserve"> TOC \o "1-3" \h \z \u </w:instrText>
          </w:r>
          <w:r>
            <w:rPr>
              <w:b w:val="0"/>
            </w:rPr>
            <w:fldChar w:fldCharType="separate"/>
          </w:r>
          <w:hyperlink w:anchor="_Toc504992929" w:history="1">
            <w:r w:rsidR="00564C51" w:rsidRPr="00CB1C3B">
              <w:rPr>
                <w:rStyle w:val="Hyperlink"/>
                <w:rFonts w:eastAsia="Times New Roman"/>
                <w:noProof/>
                <w:sz w:val="22"/>
                <w:szCs w:val="22"/>
              </w:rPr>
              <w:t>Section 1:  Introduction</w:t>
            </w:r>
            <w:r w:rsidR="00564C51" w:rsidRPr="00CB1C3B">
              <w:rPr>
                <w:noProof/>
                <w:webHidden/>
                <w:sz w:val="22"/>
                <w:szCs w:val="22"/>
              </w:rPr>
              <w:tab/>
            </w:r>
            <w:r w:rsidR="00564C51" w:rsidRPr="00CB1C3B">
              <w:rPr>
                <w:noProof/>
                <w:webHidden/>
                <w:sz w:val="22"/>
                <w:szCs w:val="22"/>
              </w:rPr>
              <w:fldChar w:fldCharType="begin"/>
            </w:r>
            <w:r w:rsidR="00564C51" w:rsidRPr="00CB1C3B">
              <w:rPr>
                <w:noProof/>
                <w:webHidden/>
                <w:sz w:val="22"/>
                <w:szCs w:val="22"/>
              </w:rPr>
              <w:instrText xml:space="preserve"> PAGEREF _Toc504992929 \h </w:instrText>
            </w:r>
            <w:r w:rsidR="00564C51" w:rsidRPr="00CB1C3B">
              <w:rPr>
                <w:noProof/>
                <w:webHidden/>
                <w:sz w:val="22"/>
                <w:szCs w:val="22"/>
              </w:rPr>
            </w:r>
            <w:r w:rsidR="00564C51" w:rsidRPr="00CB1C3B">
              <w:rPr>
                <w:noProof/>
                <w:webHidden/>
                <w:sz w:val="22"/>
                <w:szCs w:val="22"/>
              </w:rPr>
              <w:fldChar w:fldCharType="separate"/>
            </w:r>
            <w:r w:rsidR="00564C51" w:rsidRPr="00CB1C3B">
              <w:rPr>
                <w:noProof/>
                <w:webHidden/>
                <w:sz w:val="22"/>
                <w:szCs w:val="22"/>
              </w:rPr>
              <w:t>4</w:t>
            </w:r>
            <w:r w:rsidR="00564C51" w:rsidRPr="00CB1C3B">
              <w:rPr>
                <w:noProof/>
                <w:webHidden/>
                <w:sz w:val="22"/>
                <w:szCs w:val="22"/>
              </w:rPr>
              <w:fldChar w:fldCharType="end"/>
            </w:r>
          </w:hyperlink>
        </w:p>
        <w:p w14:paraId="78D7674E" w14:textId="156C7B48" w:rsidR="00564C51" w:rsidRPr="00CB1C3B" w:rsidRDefault="00896D7A" w:rsidP="0011690B">
          <w:pPr>
            <w:pStyle w:val="TOC2"/>
            <w:tabs>
              <w:tab w:val="right" w:leader="dot" w:pos="9350"/>
            </w:tabs>
            <w:rPr>
              <w:rFonts w:eastAsiaTheme="minorEastAsia" w:cstheme="minorBidi"/>
              <w:b w:val="0"/>
              <w:noProof/>
            </w:rPr>
          </w:pPr>
          <w:hyperlink w:anchor="_Toc504992930" w:history="1">
            <w:r w:rsidR="00564C51" w:rsidRPr="00CB1C3B">
              <w:rPr>
                <w:rStyle w:val="Hyperlink"/>
                <w:rFonts w:eastAsia="Times New Roman"/>
                <w:noProof/>
              </w:rPr>
              <w:t xml:space="preserve">1.1 Welcome to </w:t>
            </w:r>
            <w:r w:rsidR="008C4974" w:rsidRPr="008C4974">
              <w:rPr>
                <w:rStyle w:val="Hyperlink"/>
                <w:rFonts w:eastAsia="Times New Roman"/>
                <w:noProof/>
                <w:highlight w:val="yellow"/>
              </w:rPr>
              <w:t>Company Name</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_Toc504992930 \h </w:instrText>
            </w:r>
            <w:r w:rsidR="00564C51" w:rsidRPr="00CB1C3B">
              <w:rPr>
                <w:noProof/>
                <w:webHidden/>
              </w:rPr>
            </w:r>
            <w:r w:rsidR="00564C51" w:rsidRPr="00CB1C3B">
              <w:rPr>
                <w:noProof/>
                <w:webHidden/>
              </w:rPr>
              <w:fldChar w:fldCharType="separate"/>
            </w:r>
            <w:r w:rsidR="00564C51" w:rsidRPr="00CB1C3B">
              <w:rPr>
                <w:noProof/>
                <w:webHidden/>
              </w:rPr>
              <w:t>4</w:t>
            </w:r>
            <w:r w:rsidR="00564C51" w:rsidRPr="00CB1C3B">
              <w:rPr>
                <w:noProof/>
                <w:webHidden/>
              </w:rPr>
              <w:fldChar w:fldCharType="end"/>
            </w:r>
          </w:hyperlink>
        </w:p>
        <w:p w14:paraId="7AA31B63" w14:textId="77777777" w:rsidR="00564C51" w:rsidRPr="00CB1C3B" w:rsidRDefault="00896D7A" w:rsidP="0011690B">
          <w:pPr>
            <w:pStyle w:val="TOC2"/>
            <w:tabs>
              <w:tab w:val="right" w:leader="dot" w:pos="9350"/>
            </w:tabs>
            <w:rPr>
              <w:rFonts w:eastAsiaTheme="minorEastAsia" w:cstheme="minorBidi"/>
              <w:b w:val="0"/>
              <w:noProof/>
            </w:rPr>
          </w:pPr>
          <w:hyperlink w:anchor="_Toc504992931" w:history="1">
            <w:r w:rsidR="00564C51" w:rsidRPr="00CB1C3B">
              <w:rPr>
                <w:rStyle w:val="Hyperlink"/>
                <w:rFonts w:eastAsia="Times New Roman"/>
                <w:noProof/>
              </w:rPr>
              <w:t>1.2 Employee Handbook</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_Toc504992931 \h </w:instrText>
            </w:r>
            <w:r w:rsidR="00564C51" w:rsidRPr="00CB1C3B">
              <w:rPr>
                <w:noProof/>
                <w:webHidden/>
              </w:rPr>
            </w:r>
            <w:r w:rsidR="00564C51" w:rsidRPr="00CB1C3B">
              <w:rPr>
                <w:noProof/>
                <w:webHidden/>
              </w:rPr>
              <w:fldChar w:fldCharType="separate"/>
            </w:r>
            <w:r w:rsidR="00564C51" w:rsidRPr="00CB1C3B">
              <w:rPr>
                <w:noProof/>
                <w:webHidden/>
              </w:rPr>
              <w:t>4</w:t>
            </w:r>
            <w:r w:rsidR="00564C51" w:rsidRPr="00CB1C3B">
              <w:rPr>
                <w:noProof/>
                <w:webHidden/>
              </w:rPr>
              <w:fldChar w:fldCharType="end"/>
            </w:r>
          </w:hyperlink>
        </w:p>
        <w:p w14:paraId="5E5E8F23" w14:textId="77777777" w:rsidR="00564C51" w:rsidRPr="00CB1C3B" w:rsidRDefault="00896D7A" w:rsidP="0011690B">
          <w:pPr>
            <w:pStyle w:val="TOC2"/>
            <w:tabs>
              <w:tab w:val="right" w:leader="dot" w:pos="9350"/>
            </w:tabs>
            <w:rPr>
              <w:rFonts w:eastAsiaTheme="minorEastAsia" w:cstheme="minorBidi"/>
              <w:b w:val="0"/>
              <w:noProof/>
            </w:rPr>
          </w:pPr>
          <w:hyperlink w:anchor="_Toc504992932" w:history="1">
            <w:r w:rsidR="00564C51" w:rsidRPr="00CB1C3B">
              <w:rPr>
                <w:rStyle w:val="Hyperlink"/>
                <w:rFonts w:eastAsia="Times New Roman"/>
                <w:noProof/>
              </w:rPr>
              <w:t>1.3 Changes in Policy</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_Toc504992932 \h </w:instrText>
            </w:r>
            <w:r w:rsidR="00564C51" w:rsidRPr="00CB1C3B">
              <w:rPr>
                <w:noProof/>
                <w:webHidden/>
              </w:rPr>
            </w:r>
            <w:r w:rsidR="00564C51" w:rsidRPr="00CB1C3B">
              <w:rPr>
                <w:noProof/>
                <w:webHidden/>
              </w:rPr>
              <w:fldChar w:fldCharType="separate"/>
            </w:r>
            <w:r w:rsidR="00564C51" w:rsidRPr="00CB1C3B">
              <w:rPr>
                <w:noProof/>
                <w:webHidden/>
              </w:rPr>
              <w:t>4</w:t>
            </w:r>
            <w:r w:rsidR="00564C51" w:rsidRPr="00CB1C3B">
              <w:rPr>
                <w:noProof/>
                <w:webHidden/>
              </w:rPr>
              <w:fldChar w:fldCharType="end"/>
            </w:r>
          </w:hyperlink>
        </w:p>
        <w:p w14:paraId="6CA61A63" w14:textId="77777777" w:rsidR="00564C51" w:rsidRPr="00CB1C3B" w:rsidRDefault="00896D7A" w:rsidP="0011690B">
          <w:pPr>
            <w:pStyle w:val="TOC2"/>
            <w:tabs>
              <w:tab w:val="right" w:leader="dot" w:pos="9350"/>
            </w:tabs>
            <w:rPr>
              <w:rFonts w:eastAsiaTheme="minorEastAsia" w:cstheme="minorBidi"/>
              <w:b w:val="0"/>
              <w:noProof/>
            </w:rPr>
          </w:pPr>
          <w:hyperlink w:anchor="_Toc504992933" w:history="1">
            <w:r w:rsidR="00564C51" w:rsidRPr="00CB1C3B">
              <w:rPr>
                <w:rStyle w:val="Hyperlink"/>
                <w:rFonts w:eastAsia="Times New Roman"/>
                <w:noProof/>
              </w:rPr>
              <w:t>1.4 Employment-at-Will</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_Toc504992933 \h </w:instrText>
            </w:r>
            <w:r w:rsidR="00564C51" w:rsidRPr="00CB1C3B">
              <w:rPr>
                <w:noProof/>
                <w:webHidden/>
              </w:rPr>
            </w:r>
            <w:r w:rsidR="00564C51" w:rsidRPr="00CB1C3B">
              <w:rPr>
                <w:noProof/>
                <w:webHidden/>
              </w:rPr>
              <w:fldChar w:fldCharType="separate"/>
            </w:r>
            <w:r w:rsidR="00564C51" w:rsidRPr="00CB1C3B">
              <w:rPr>
                <w:noProof/>
                <w:webHidden/>
              </w:rPr>
              <w:t>5</w:t>
            </w:r>
            <w:r w:rsidR="00564C51" w:rsidRPr="00CB1C3B">
              <w:rPr>
                <w:noProof/>
                <w:webHidden/>
              </w:rPr>
              <w:fldChar w:fldCharType="end"/>
            </w:r>
          </w:hyperlink>
        </w:p>
        <w:p w14:paraId="3B4F3EA7" w14:textId="77777777" w:rsidR="00564C51" w:rsidRPr="00CB1C3B" w:rsidRDefault="00896D7A" w:rsidP="0011690B">
          <w:pPr>
            <w:pStyle w:val="TOC2"/>
            <w:tabs>
              <w:tab w:val="right" w:leader="dot" w:pos="9350"/>
            </w:tabs>
            <w:rPr>
              <w:rFonts w:eastAsiaTheme="minorEastAsia" w:cstheme="minorBidi"/>
              <w:b w:val="0"/>
              <w:noProof/>
            </w:rPr>
          </w:pPr>
          <w:hyperlink w:anchor="_Toc504992934" w:history="1">
            <w:r w:rsidR="00564C51" w:rsidRPr="00CB1C3B">
              <w:rPr>
                <w:rStyle w:val="Hyperlink"/>
                <w:rFonts w:eastAsia="Times New Roman"/>
                <w:noProof/>
              </w:rPr>
              <w:t>1.5 Resolution of Employee Disputes</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_Toc504992934 \h </w:instrText>
            </w:r>
            <w:r w:rsidR="00564C51" w:rsidRPr="00CB1C3B">
              <w:rPr>
                <w:noProof/>
                <w:webHidden/>
              </w:rPr>
            </w:r>
            <w:r w:rsidR="00564C51" w:rsidRPr="00CB1C3B">
              <w:rPr>
                <w:noProof/>
                <w:webHidden/>
              </w:rPr>
              <w:fldChar w:fldCharType="separate"/>
            </w:r>
            <w:r w:rsidR="00564C51" w:rsidRPr="00CB1C3B">
              <w:rPr>
                <w:noProof/>
                <w:webHidden/>
              </w:rPr>
              <w:t>5</w:t>
            </w:r>
            <w:r w:rsidR="00564C51" w:rsidRPr="00CB1C3B">
              <w:rPr>
                <w:noProof/>
                <w:webHidden/>
              </w:rPr>
              <w:fldChar w:fldCharType="end"/>
            </w:r>
          </w:hyperlink>
        </w:p>
        <w:p w14:paraId="6A235BB7" w14:textId="77777777" w:rsidR="00564C51" w:rsidRPr="00CB1C3B" w:rsidRDefault="00896D7A" w:rsidP="00A00253">
          <w:pPr>
            <w:pStyle w:val="TOC1"/>
            <w:tabs>
              <w:tab w:val="right" w:leader="dot" w:pos="9350"/>
            </w:tabs>
            <w:spacing w:before="0"/>
            <w:rPr>
              <w:rFonts w:eastAsiaTheme="minorEastAsia" w:cstheme="minorBidi"/>
              <w:b w:val="0"/>
              <w:noProof/>
              <w:sz w:val="22"/>
              <w:szCs w:val="22"/>
            </w:rPr>
          </w:pPr>
          <w:hyperlink w:anchor="_Toc504992935" w:history="1">
            <w:r w:rsidR="00564C51" w:rsidRPr="00CB1C3B">
              <w:rPr>
                <w:rStyle w:val="Hyperlink"/>
                <w:rFonts w:eastAsia="Times New Roman"/>
                <w:noProof/>
                <w:sz w:val="22"/>
                <w:szCs w:val="22"/>
              </w:rPr>
              <w:t>Section 2:  Employment Policies</w:t>
            </w:r>
            <w:r w:rsidR="00564C51" w:rsidRPr="00CB1C3B">
              <w:rPr>
                <w:noProof/>
                <w:webHidden/>
                <w:sz w:val="22"/>
                <w:szCs w:val="22"/>
              </w:rPr>
              <w:tab/>
            </w:r>
            <w:r w:rsidR="00564C51" w:rsidRPr="00CB1C3B">
              <w:rPr>
                <w:noProof/>
                <w:webHidden/>
                <w:sz w:val="22"/>
                <w:szCs w:val="22"/>
              </w:rPr>
              <w:fldChar w:fldCharType="begin"/>
            </w:r>
            <w:r w:rsidR="00564C51" w:rsidRPr="00CB1C3B">
              <w:rPr>
                <w:noProof/>
                <w:webHidden/>
                <w:sz w:val="22"/>
                <w:szCs w:val="22"/>
              </w:rPr>
              <w:instrText xml:space="preserve"> PAGEREF _Toc504992935 \h </w:instrText>
            </w:r>
            <w:r w:rsidR="00564C51" w:rsidRPr="00CB1C3B">
              <w:rPr>
                <w:noProof/>
                <w:webHidden/>
                <w:sz w:val="22"/>
                <w:szCs w:val="22"/>
              </w:rPr>
            </w:r>
            <w:r w:rsidR="00564C51" w:rsidRPr="00CB1C3B">
              <w:rPr>
                <w:noProof/>
                <w:webHidden/>
                <w:sz w:val="22"/>
                <w:szCs w:val="22"/>
              </w:rPr>
              <w:fldChar w:fldCharType="separate"/>
            </w:r>
            <w:r w:rsidR="00564C51" w:rsidRPr="00CB1C3B">
              <w:rPr>
                <w:noProof/>
                <w:webHidden/>
                <w:sz w:val="22"/>
                <w:szCs w:val="22"/>
              </w:rPr>
              <w:t>6</w:t>
            </w:r>
            <w:r w:rsidR="00564C51" w:rsidRPr="00CB1C3B">
              <w:rPr>
                <w:noProof/>
                <w:webHidden/>
                <w:sz w:val="22"/>
                <w:szCs w:val="22"/>
              </w:rPr>
              <w:fldChar w:fldCharType="end"/>
            </w:r>
          </w:hyperlink>
        </w:p>
        <w:p w14:paraId="69826D85" w14:textId="77777777" w:rsidR="00564C51" w:rsidRPr="00CB1C3B" w:rsidRDefault="00896D7A" w:rsidP="0011690B">
          <w:pPr>
            <w:pStyle w:val="TOC2"/>
            <w:tabs>
              <w:tab w:val="right" w:leader="dot" w:pos="9350"/>
            </w:tabs>
            <w:rPr>
              <w:rFonts w:eastAsiaTheme="minorEastAsia" w:cstheme="minorBidi"/>
              <w:b w:val="0"/>
              <w:noProof/>
            </w:rPr>
          </w:pPr>
          <w:hyperlink w:anchor="_Toc504992936" w:history="1">
            <w:r w:rsidR="00564C51" w:rsidRPr="00CB1C3B">
              <w:rPr>
                <w:rStyle w:val="Hyperlink"/>
                <w:rFonts w:eastAsia="Times New Roman"/>
                <w:noProof/>
              </w:rPr>
              <w:t>2.1 Employee Classifications</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_Toc504992936 \h </w:instrText>
            </w:r>
            <w:r w:rsidR="00564C51" w:rsidRPr="00CB1C3B">
              <w:rPr>
                <w:noProof/>
                <w:webHidden/>
              </w:rPr>
            </w:r>
            <w:r w:rsidR="00564C51" w:rsidRPr="00CB1C3B">
              <w:rPr>
                <w:noProof/>
                <w:webHidden/>
              </w:rPr>
              <w:fldChar w:fldCharType="separate"/>
            </w:r>
            <w:r w:rsidR="00564C51" w:rsidRPr="00CB1C3B">
              <w:rPr>
                <w:noProof/>
                <w:webHidden/>
              </w:rPr>
              <w:t>6</w:t>
            </w:r>
            <w:r w:rsidR="00564C51" w:rsidRPr="00CB1C3B">
              <w:rPr>
                <w:noProof/>
                <w:webHidden/>
              </w:rPr>
              <w:fldChar w:fldCharType="end"/>
            </w:r>
          </w:hyperlink>
        </w:p>
        <w:p w14:paraId="4BB072B0" w14:textId="77777777" w:rsidR="00564C51" w:rsidRPr="00CB1C3B" w:rsidRDefault="00896D7A" w:rsidP="0011690B">
          <w:pPr>
            <w:pStyle w:val="TOC2"/>
            <w:tabs>
              <w:tab w:val="right" w:leader="dot" w:pos="9350"/>
            </w:tabs>
            <w:rPr>
              <w:rFonts w:eastAsiaTheme="minorEastAsia" w:cstheme="minorBidi"/>
              <w:b w:val="0"/>
              <w:noProof/>
            </w:rPr>
          </w:pPr>
          <w:hyperlink w:anchor="_Toc504992937" w:history="1">
            <w:r w:rsidR="00564C51" w:rsidRPr="00CB1C3B">
              <w:rPr>
                <w:rStyle w:val="Hyperlink"/>
                <w:rFonts w:eastAsia="Times New Roman"/>
                <w:noProof/>
              </w:rPr>
              <w:t>2.2 Equal Employment Opportunity / Non-Discrimination / Americans with Disabilities Act</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_Toc504992937 \h </w:instrText>
            </w:r>
            <w:r w:rsidR="00564C51" w:rsidRPr="00CB1C3B">
              <w:rPr>
                <w:noProof/>
                <w:webHidden/>
              </w:rPr>
            </w:r>
            <w:r w:rsidR="00564C51" w:rsidRPr="00CB1C3B">
              <w:rPr>
                <w:noProof/>
                <w:webHidden/>
              </w:rPr>
              <w:fldChar w:fldCharType="separate"/>
            </w:r>
            <w:r w:rsidR="00564C51" w:rsidRPr="00CB1C3B">
              <w:rPr>
                <w:noProof/>
                <w:webHidden/>
              </w:rPr>
              <w:t>7</w:t>
            </w:r>
            <w:r w:rsidR="00564C51" w:rsidRPr="00CB1C3B">
              <w:rPr>
                <w:noProof/>
                <w:webHidden/>
              </w:rPr>
              <w:fldChar w:fldCharType="end"/>
            </w:r>
          </w:hyperlink>
        </w:p>
        <w:p w14:paraId="4B2CAEF1" w14:textId="77777777" w:rsidR="00564C51" w:rsidRPr="00CB1C3B" w:rsidRDefault="00896D7A" w:rsidP="0011690B">
          <w:pPr>
            <w:pStyle w:val="TOC2"/>
            <w:tabs>
              <w:tab w:val="right" w:leader="dot" w:pos="9350"/>
            </w:tabs>
            <w:rPr>
              <w:rFonts w:eastAsiaTheme="minorEastAsia" w:cstheme="minorBidi"/>
              <w:b w:val="0"/>
              <w:noProof/>
            </w:rPr>
          </w:pPr>
          <w:hyperlink w:anchor="_Toc504992938" w:history="1">
            <w:r w:rsidR="00564C51" w:rsidRPr="00CB1C3B">
              <w:rPr>
                <w:rStyle w:val="Hyperlink"/>
                <w:rFonts w:eastAsia="Times New Roman"/>
                <w:noProof/>
              </w:rPr>
              <w:t>2.3 Confidentiality</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_Toc504992938 \h </w:instrText>
            </w:r>
            <w:r w:rsidR="00564C51" w:rsidRPr="00CB1C3B">
              <w:rPr>
                <w:noProof/>
                <w:webHidden/>
              </w:rPr>
            </w:r>
            <w:r w:rsidR="00564C51" w:rsidRPr="00CB1C3B">
              <w:rPr>
                <w:noProof/>
                <w:webHidden/>
              </w:rPr>
              <w:fldChar w:fldCharType="separate"/>
            </w:r>
            <w:r w:rsidR="00564C51" w:rsidRPr="00CB1C3B">
              <w:rPr>
                <w:noProof/>
                <w:webHidden/>
              </w:rPr>
              <w:t>7</w:t>
            </w:r>
            <w:r w:rsidR="00564C51" w:rsidRPr="00CB1C3B">
              <w:rPr>
                <w:noProof/>
                <w:webHidden/>
              </w:rPr>
              <w:fldChar w:fldCharType="end"/>
            </w:r>
          </w:hyperlink>
        </w:p>
        <w:p w14:paraId="0C4027B3" w14:textId="77777777" w:rsidR="00564C51" w:rsidRPr="00CB1C3B" w:rsidRDefault="00896D7A" w:rsidP="0011690B">
          <w:pPr>
            <w:pStyle w:val="TOC2"/>
            <w:tabs>
              <w:tab w:val="right" w:leader="dot" w:pos="9350"/>
            </w:tabs>
            <w:rPr>
              <w:rFonts w:eastAsiaTheme="minorEastAsia" w:cstheme="minorBidi"/>
              <w:b w:val="0"/>
              <w:noProof/>
            </w:rPr>
          </w:pPr>
          <w:hyperlink w:anchor="_Toc504992939" w:history="1">
            <w:r w:rsidR="00564C51" w:rsidRPr="00CB1C3B">
              <w:rPr>
                <w:rStyle w:val="Hyperlink"/>
                <w:rFonts w:eastAsia="Times New Roman"/>
                <w:noProof/>
              </w:rPr>
              <w:t>2.4 Employment of Minors</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_Toc504992939 \h </w:instrText>
            </w:r>
            <w:r w:rsidR="00564C51" w:rsidRPr="00CB1C3B">
              <w:rPr>
                <w:noProof/>
                <w:webHidden/>
              </w:rPr>
            </w:r>
            <w:r w:rsidR="00564C51" w:rsidRPr="00CB1C3B">
              <w:rPr>
                <w:noProof/>
                <w:webHidden/>
              </w:rPr>
              <w:fldChar w:fldCharType="separate"/>
            </w:r>
            <w:r w:rsidR="00564C51" w:rsidRPr="00CB1C3B">
              <w:rPr>
                <w:noProof/>
                <w:webHidden/>
              </w:rPr>
              <w:t>8</w:t>
            </w:r>
            <w:r w:rsidR="00564C51" w:rsidRPr="00CB1C3B">
              <w:rPr>
                <w:noProof/>
                <w:webHidden/>
              </w:rPr>
              <w:fldChar w:fldCharType="end"/>
            </w:r>
          </w:hyperlink>
        </w:p>
        <w:p w14:paraId="143FB0D5" w14:textId="77777777" w:rsidR="00564C51" w:rsidRPr="00CB1C3B" w:rsidRDefault="00896D7A" w:rsidP="0011690B">
          <w:pPr>
            <w:pStyle w:val="TOC2"/>
            <w:tabs>
              <w:tab w:val="right" w:leader="dot" w:pos="9350"/>
            </w:tabs>
            <w:rPr>
              <w:rFonts w:eastAsiaTheme="minorEastAsia" w:cstheme="minorBidi"/>
              <w:b w:val="0"/>
              <w:noProof/>
            </w:rPr>
          </w:pPr>
          <w:hyperlink w:anchor="_Toc504992940" w:history="1">
            <w:r w:rsidR="00564C51" w:rsidRPr="00CB1C3B">
              <w:rPr>
                <w:rStyle w:val="Hyperlink"/>
                <w:rFonts w:eastAsia="Times New Roman"/>
                <w:noProof/>
              </w:rPr>
              <w:t>2.5 Employment of Relatives</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_Toc504992940 \h </w:instrText>
            </w:r>
            <w:r w:rsidR="00564C51" w:rsidRPr="00CB1C3B">
              <w:rPr>
                <w:noProof/>
                <w:webHidden/>
              </w:rPr>
            </w:r>
            <w:r w:rsidR="00564C51" w:rsidRPr="00CB1C3B">
              <w:rPr>
                <w:noProof/>
                <w:webHidden/>
              </w:rPr>
              <w:fldChar w:fldCharType="separate"/>
            </w:r>
            <w:r w:rsidR="00564C51" w:rsidRPr="00CB1C3B">
              <w:rPr>
                <w:noProof/>
                <w:webHidden/>
              </w:rPr>
              <w:t>8</w:t>
            </w:r>
            <w:r w:rsidR="00564C51" w:rsidRPr="00CB1C3B">
              <w:rPr>
                <w:noProof/>
                <w:webHidden/>
              </w:rPr>
              <w:fldChar w:fldCharType="end"/>
            </w:r>
          </w:hyperlink>
        </w:p>
        <w:p w14:paraId="6A6F94B2" w14:textId="77777777" w:rsidR="00564C51" w:rsidRPr="00CB1C3B" w:rsidRDefault="00896D7A" w:rsidP="0011690B">
          <w:pPr>
            <w:pStyle w:val="TOC2"/>
            <w:tabs>
              <w:tab w:val="right" w:leader="dot" w:pos="9350"/>
            </w:tabs>
            <w:rPr>
              <w:rFonts w:eastAsiaTheme="minorEastAsia" w:cstheme="minorBidi"/>
              <w:b w:val="0"/>
              <w:noProof/>
            </w:rPr>
          </w:pPr>
          <w:hyperlink w:anchor="_Toc504992941" w:history="1">
            <w:r w:rsidR="00564C51" w:rsidRPr="00CB1C3B">
              <w:rPr>
                <w:rStyle w:val="Hyperlink"/>
                <w:rFonts w:eastAsia="Times New Roman"/>
                <w:noProof/>
              </w:rPr>
              <w:t>2.6 Personnel Records and Employee References</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_Toc504992941 \h </w:instrText>
            </w:r>
            <w:r w:rsidR="00564C51" w:rsidRPr="00CB1C3B">
              <w:rPr>
                <w:noProof/>
                <w:webHidden/>
              </w:rPr>
            </w:r>
            <w:r w:rsidR="00564C51" w:rsidRPr="00CB1C3B">
              <w:rPr>
                <w:noProof/>
                <w:webHidden/>
              </w:rPr>
              <w:fldChar w:fldCharType="separate"/>
            </w:r>
            <w:r w:rsidR="00564C51" w:rsidRPr="00CB1C3B">
              <w:rPr>
                <w:noProof/>
                <w:webHidden/>
              </w:rPr>
              <w:t>8</w:t>
            </w:r>
            <w:r w:rsidR="00564C51" w:rsidRPr="00CB1C3B">
              <w:rPr>
                <w:noProof/>
                <w:webHidden/>
              </w:rPr>
              <w:fldChar w:fldCharType="end"/>
            </w:r>
          </w:hyperlink>
        </w:p>
        <w:p w14:paraId="55A86F24" w14:textId="77777777" w:rsidR="00564C51" w:rsidRPr="00CB1C3B" w:rsidRDefault="00896D7A" w:rsidP="0011690B">
          <w:pPr>
            <w:pStyle w:val="TOC2"/>
            <w:tabs>
              <w:tab w:val="right" w:leader="dot" w:pos="9350"/>
            </w:tabs>
            <w:rPr>
              <w:rFonts w:eastAsiaTheme="minorEastAsia" w:cstheme="minorBidi"/>
              <w:b w:val="0"/>
              <w:noProof/>
            </w:rPr>
          </w:pPr>
          <w:hyperlink w:anchor="_Toc504992942" w:history="1">
            <w:r w:rsidR="00564C51" w:rsidRPr="00CB1C3B">
              <w:rPr>
                <w:rStyle w:val="Hyperlink"/>
                <w:rFonts w:eastAsia="Times New Roman"/>
                <w:noProof/>
              </w:rPr>
              <w:t>2.7 Privacy</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_Toc504992942 \h </w:instrText>
            </w:r>
            <w:r w:rsidR="00564C51" w:rsidRPr="00CB1C3B">
              <w:rPr>
                <w:noProof/>
                <w:webHidden/>
              </w:rPr>
            </w:r>
            <w:r w:rsidR="00564C51" w:rsidRPr="00CB1C3B">
              <w:rPr>
                <w:noProof/>
                <w:webHidden/>
              </w:rPr>
              <w:fldChar w:fldCharType="separate"/>
            </w:r>
            <w:r w:rsidR="00564C51" w:rsidRPr="00CB1C3B">
              <w:rPr>
                <w:noProof/>
                <w:webHidden/>
              </w:rPr>
              <w:t>9</w:t>
            </w:r>
            <w:r w:rsidR="00564C51" w:rsidRPr="00CB1C3B">
              <w:rPr>
                <w:noProof/>
                <w:webHidden/>
              </w:rPr>
              <w:fldChar w:fldCharType="end"/>
            </w:r>
          </w:hyperlink>
        </w:p>
        <w:p w14:paraId="39BCA94C" w14:textId="77777777" w:rsidR="00564C51" w:rsidRPr="00CB1C3B" w:rsidRDefault="00896D7A" w:rsidP="0011690B">
          <w:pPr>
            <w:pStyle w:val="TOC2"/>
            <w:tabs>
              <w:tab w:val="right" w:leader="dot" w:pos="9350"/>
            </w:tabs>
            <w:rPr>
              <w:rFonts w:eastAsiaTheme="minorEastAsia" w:cstheme="minorBidi"/>
              <w:b w:val="0"/>
              <w:noProof/>
            </w:rPr>
          </w:pPr>
          <w:hyperlink w:anchor="_Toc504992943" w:history="1">
            <w:r w:rsidR="00564C51" w:rsidRPr="00CB1C3B">
              <w:rPr>
                <w:rStyle w:val="Hyperlink"/>
                <w:rFonts w:eastAsia="Times New Roman"/>
                <w:noProof/>
              </w:rPr>
              <w:t>2.8 Immigration Law Compliance</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_Toc504992943 \h </w:instrText>
            </w:r>
            <w:r w:rsidR="00564C51" w:rsidRPr="00CB1C3B">
              <w:rPr>
                <w:noProof/>
                <w:webHidden/>
              </w:rPr>
            </w:r>
            <w:r w:rsidR="00564C51" w:rsidRPr="00CB1C3B">
              <w:rPr>
                <w:noProof/>
                <w:webHidden/>
              </w:rPr>
              <w:fldChar w:fldCharType="separate"/>
            </w:r>
            <w:r w:rsidR="00564C51" w:rsidRPr="00CB1C3B">
              <w:rPr>
                <w:noProof/>
                <w:webHidden/>
              </w:rPr>
              <w:t>9</w:t>
            </w:r>
            <w:r w:rsidR="00564C51" w:rsidRPr="00CB1C3B">
              <w:rPr>
                <w:noProof/>
                <w:webHidden/>
              </w:rPr>
              <w:fldChar w:fldCharType="end"/>
            </w:r>
          </w:hyperlink>
        </w:p>
        <w:p w14:paraId="15B78DB2" w14:textId="77777777" w:rsidR="00564C51" w:rsidRPr="00CB1C3B" w:rsidRDefault="00896D7A" w:rsidP="0011690B">
          <w:pPr>
            <w:pStyle w:val="TOC2"/>
            <w:tabs>
              <w:tab w:val="right" w:leader="dot" w:pos="9350"/>
            </w:tabs>
            <w:rPr>
              <w:rFonts w:eastAsiaTheme="minorEastAsia" w:cstheme="minorBidi"/>
              <w:b w:val="0"/>
              <w:noProof/>
            </w:rPr>
          </w:pPr>
          <w:hyperlink w:anchor="_Toc504992944" w:history="1">
            <w:r w:rsidR="00564C51" w:rsidRPr="00CB1C3B">
              <w:rPr>
                <w:rStyle w:val="Hyperlink"/>
                <w:rFonts w:eastAsia="Times New Roman"/>
                <w:noProof/>
              </w:rPr>
              <w:t>2.9 Political Neutrality</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_Toc504992944 \h </w:instrText>
            </w:r>
            <w:r w:rsidR="00564C51" w:rsidRPr="00CB1C3B">
              <w:rPr>
                <w:noProof/>
                <w:webHidden/>
              </w:rPr>
            </w:r>
            <w:r w:rsidR="00564C51" w:rsidRPr="00CB1C3B">
              <w:rPr>
                <w:noProof/>
                <w:webHidden/>
              </w:rPr>
              <w:fldChar w:fldCharType="separate"/>
            </w:r>
            <w:r w:rsidR="00564C51" w:rsidRPr="00CB1C3B">
              <w:rPr>
                <w:noProof/>
                <w:webHidden/>
              </w:rPr>
              <w:t>10</w:t>
            </w:r>
            <w:r w:rsidR="00564C51" w:rsidRPr="00CB1C3B">
              <w:rPr>
                <w:noProof/>
                <w:webHidden/>
              </w:rPr>
              <w:fldChar w:fldCharType="end"/>
            </w:r>
          </w:hyperlink>
        </w:p>
        <w:p w14:paraId="3DC3AB46" w14:textId="77777777" w:rsidR="00564C51" w:rsidRPr="00CB1C3B" w:rsidRDefault="00896D7A" w:rsidP="0011690B">
          <w:pPr>
            <w:pStyle w:val="TOC2"/>
            <w:tabs>
              <w:tab w:val="right" w:leader="dot" w:pos="9350"/>
            </w:tabs>
            <w:rPr>
              <w:rFonts w:eastAsiaTheme="minorEastAsia" w:cstheme="minorBidi"/>
              <w:b w:val="0"/>
              <w:noProof/>
            </w:rPr>
          </w:pPr>
          <w:hyperlink w:anchor="_Toc504992945" w:history="1">
            <w:r w:rsidR="00564C51" w:rsidRPr="00CB1C3B">
              <w:rPr>
                <w:rStyle w:val="Hyperlink"/>
                <w:rFonts w:eastAsia="Times New Roman"/>
                <w:noProof/>
              </w:rPr>
              <w:t>2.10 Ownership of Intellectual Property</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_Toc504992945 \h </w:instrText>
            </w:r>
            <w:r w:rsidR="00564C51" w:rsidRPr="00CB1C3B">
              <w:rPr>
                <w:noProof/>
                <w:webHidden/>
              </w:rPr>
            </w:r>
            <w:r w:rsidR="00564C51" w:rsidRPr="00CB1C3B">
              <w:rPr>
                <w:noProof/>
                <w:webHidden/>
              </w:rPr>
              <w:fldChar w:fldCharType="separate"/>
            </w:r>
            <w:r w:rsidR="00564C51" w:rsidRPr="00CB1C3B">
              <w:rPr>
                <w:noProof/>
                <w:webHidden/>
              </w:rPr>
              <w:t>10</w:t>
            </w:r>
            <w:r w:rsidR="00564C51" w:rsidRPr="00CB1C3B">
              <w:rPr>
                <w:noProof/>
                <w:webHidden/>
              </w:rPr>
              <w:fldChar w:fldCharType="end"/>
            </w:r>
          </w:hyperlink>
        </w:p>
        <w:p w14:paraId="168E6C75" w14:textId="77777777" w:rsidR="00564C51" w:rsidRPr="00CB1C3B" w:rsidRDefault="00896D7A" w:rsidP="00A00253">
          <w:pPr>
            <w:pStyle w:val="TOC1"/>
            <w:tabs>
              <w:tab w:val="right" w:leader="dot" w:pos="9350"/>
            </w:tabs>
            <w:spacing w:before="0"/>
            <w:rPr>
              <w:rFonts w:eastAsiaTheme="minorEastAsia" w:cstheme="minorBidi"/>
              <w:b w:val="0"/>
              <w:noProof/>
              <w:sz w:val="22"/>
              <w:szCs w:val="22"/>
            </w:rPr>
          </w:pPr>
          <w:hyperlink w:anchor="_Toc504992946" w:history="1">
            <w:r w:rsidR="00564C51" w:rsidRPr="00CB1C3B">
              <w:rPr>
                <w:rStyle w:val="Hyperlink"/>
                <w:rFonts w:eastAsia="Times New Roman"/>
                <w:noProof/>
                <w:sz w:val="22"/>
                <w:szCs w:val="22"/>
              </w:rPr>
              <w:t>Section 3</w:t>
            </w:r>
            <w:r w:rsidR="00564C51" w:rsidRPr="00CB1C3B">
              <w:rPr>
                <w:rStyle w:val="Hyperlink"/>
                <w:rFonts w:eastAsia="Times New Roman"/>
                <w:bCs/>
                <w:noProof/>
                <w:sz w:val="22"/>
                <w:szCs w:val="22"/>
              </w:rPr>
              <w:t xml:space="preserve">:  </w:t>
            </w:r>
            <w:r w:rsidR="00564C51" w:rsidRPr="00CB1C3B">
              <w:rPr>
                <w:rStyle w:val="Hyperlink"/>
                <w:rFonts w:eastAsia="Times New Roman"/>
                <w:noProof/>
                <w:sz w:val="22"/>
                <w:szCs w:val="22"/>
              </w:rPr>
              <w:t>Hours of Work and Payroll Practices</w:t>
            </w:r>
            <w:r w:rsidR="00564C51" w:rsidRPr="00CB1C3B">
              <w:rPr>
                <w:noProof/>
                <w:webHidden/>
                <w:sz w:val="22"/>
                <w:szCs w:val="22"/>
              </w:rPr>
              <w:tab/>
            </w:r>
            <w:r w:rsidR="00564C51" w:rsidRPr="00CB1C3B">
              <w:rPr>
                <w:noProof/>
                <w:webHidden/>
                <w:sz w:val="22"/>
                <w:szCs w:val="22"/>
              </w:rPr>
              <w:fldChar w:fldCharType="begin"/>
            </w:r>
            <w:r w:rsidR="00564C51" w:rsidRPr="00CB1C3B">
              <w:rPr>
                <w:noProof/>
                <w:webHidden/>
                <w:sz w:val="22"/>
                <w:szCs w:val="22"/>
              </w:rPr>
              <w:instrText xml:space="preserve"> PAGEREF _Toc504992946 \h </w:instrText>
            </w:r>
            <w:r w:rsidR="00564C51" w:rsidRPr="00CB1C3B">
              <w:rPr>
                <w:noProof/>
                <w:webHidden/>
                <w:sz w:val="22"/>
                <w:szCs w:val="22"/>
              </w:rPr>
            </w:r>
            <w:r w:rsidR="00564C51" w:rsidRPr="00CB1C3B">
              <w:rPr>
                <w:noProof/>
                <w:webHidden/>
                <w:sz w:val="22"/>
                <w:szCs w:val="22"/>
              </w:rPr>
              <w:fldChar w:fldCharType="separate"/>
            </w:r>
            <w:r w:rsidR="00564C51" w:rsidRPr="00CB1C3B">
              <w:rPr>
                <w:noProof/>
                <w:webHidden/>
                <w:sz w:val="22"/>
                <w:szCs w:val="22"/>
              </w:rPr>
              <w:t>11</w:t>
            </w:r>
            <w:r w:rsidR="00564C51" w:rsidRPr="00CB1C3B">
              <w:rPr>
                <w:noProof/>
                <w:webHidden/>
                <w:sz w:val="22"/>
                <w:szCs w:val="22"/>
              </w:rPr>
              <w:fldChar w:fldCharType="end"/>
            </w:r>
          </w:hyperlink>
        </w:p>
        <w:p w14:paraId="70E377AD" w14:textId="77777777" w:rsidR="00564C51" w:rsidRPr="00CB1C3B" w:rsidRDefault="00896D7A" w:rsidP="0011690B">
          <w:pPr>
            <w:pStyle w:val="TOC2"/>
            <w:tabs>
              <w:tab w:val="right" w:leader="dot" w:pos="9350"/>
            </w:tabs>
            <w:rPr>
              <w:rFonts w:eastAsiaTheme="minorEastAsia" w:cstheme="minorBidi"/>
              <w:b w:val="0"/>
              <w:noProof/>
            </w:rPr>
          </w:pPr>
          <w:hyperlink w:anchor="_Toc504992947" w:history="1">
            <w:r w:rsidR="00564C51" w:rsidRPr="00CB1C3B">
              <w:rPr>
                <w:rStyle w:val="Hyperlink"/>
                <w:rFonts w:eastAsia="Times New Roman"/>
                <w:noProof/>
              </w:rPr>
              <w:t>3.1 Pay Periods and Paydays</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_Toc504992947 \h </w:instrText>
            </w:r>
            <w:r w:rsidR="00564C51" w:rsidRPr="00CB1C3B">
              <w:rPr>
                <w:noProof/>
                <w:webHidden/>
              </w:rPr>
            </w:r>
            <w:r w:rsidR="00564C51" w:rsidRPr="00CB1C3B">
              <w:rPr>
                <w:noProof/>
                <w:webHidden/>
              </w:rPr>
              <w:fldChar w:fldCharType="separate"/>
            </w:r>
            <w:r w:rsidR="00564C51" w:rsidRPr="00CB1C3B">
              <w:rPr>
                <w:noProof/>
                <w:webHidden/>
              </w:rPr>
              <w:t>11</w:t>
            </w:r>
            <w:r w:rsidR="00564C51" w:rsidRPr="00CB1C3B">
              <w:rPr>
                <w:noProof/>
                <w:webHidden/>
              </w:rPr>
              <w:fldChar w:fldCharType="end"/>
            </w:r>
          </w:hyperlink>
        </w:p>
        <w:p w14:paraId="61732A5F" w14:textId="77777777" w:rsidR="00564C51" w:rsidRPr="00CB1C3B" w:rsidRDefault="00896D7A" w:rsidP="0011690B">
          <w:pPr>
            <w:pStyle w:val="TOC2"/>
            <w:tabs>
              <w:tab w:val="right" w:leader="dot" w:pos="9350"/>
            </w:tabs>
            <w:rPr>
              <w:rFonts w:eastAsiaTheme="minorEastAsia" w:cstheme="minorBidi"/>
              <w:b w:val="0"/>
              <w:noProof/>
            </w:rPr>
          </w:pPr>
          <w:hyperlink w:anchor="_Toc504992948" w:history="1">
            <w:r w:rsidR="00564C51" w:rsidRPr="00CB1C3B">
              <w:rPr>
                <w:rStyle w:val="Hyperlink"/>
                <w:rFonts w:eastAsia="Times New Roman"/>
                <w:noProof/>
              </w:rPr>
              <w:t>3.2 Overtime</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_Toc504992948 \h </w:instrText>
            </w:r>
            <w:r w:rsidR="00564C51" w:rsidRPr="00CB1C3B">
              <w:rPr>
                <w:noProof/>
                <w:webHidden/>
              </w:rPr>
            </w:r>
            <w:r w:rsidR="00564C51" w:rsidRPr="00CB1C3B">
              <w:rPr>
                <w:noProof/>
                <w:webHidden/>
              </w:rPr>
              <w:fldChar w:fldCharType="separate"/>
            </w:r>
            <w:r w:rsidR="00564C51" w:rsidRPr="00CB1C3B">
              <w:rPr>
                <w:noProof/>
                <w:webHidden/>
              </w:rPr>
              <w:t>11</w:t>
            </w:r>
            <w:r w:rsidR="00564C51" w:rsidRPr="00CB1C3B">
              <w:rPr>
                <w:noProof/>
                <w:webHidden/>
              </w:rPr>
              <w:fldChar w:fldCharType="end"/>
            </w:r>
          </w:hyperlink>
        </w:p>
        <w:p w14:paraId="1A2D688A" w14:textId="77777777" w:rsidR="00564C51" w:rsidRPr="00CB1C3B" w:rsidRDefault="00896D7A" w:rsidP="0011690B">
          <w:pPr>
            <w:pStyle w:val="TOC2"/>
            <w:tabs>
              <w:tab w:val="right" w:leader="dot" w:pos="9350"/>
            </w:tabs>
            <w:rPr>
              <w:rFonts w:eastAsiaTheme="minorEastAsia" w:cstheme="minorBidi"/>
              <w:b w:val="0"/>
              <w:noProof/>
            </w:rPr>
          </w:pPr>
          <w:hyperlink w:anchor="_Toc504992949" w:history="1">
            <w:r w:rsidR="00564C51" w:rsidRPr="00CB1C3B">
              <w:rPr>
                <w:rStyle w:val="Hyperlink"/>
                <w:rFonts w:eastAsia="Times New Roman"/>
                <w:noProof/>
              </w:rPr>
              <w:t>3.3 Breaks and Meal Periods</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_Toc504992949 \h </w:instrText>
            </w:r>
            <w:r w:rsidR="00564C51" w:rsidRPr="00CB1C3B">
              <w:rPr>
                <w:noProof/>
                <w:webHidden/>
              </w:rPr>
            </w:r>
            <w:r w:rsidR="00564C51" w:rsidRPr="00CB1C3B">
              <w:rPr>
                <w:noProof/>
                <w:webHidden/>
              </w:rPr>
              <w:fldChar w:fldCharType="separate"/>
            </w:r>
            <w:r w:rsidR="00564C51" w:rsidRPr="00CB1C3B">
              <w:rPr>
                <w:noProof/>
                <w:webHidden/>
              </w:rPr>
              <w:t>11</w:t>
            </w:r>
            <w:r w:rsidR="00564C51" w:rsidRPr="00CB1C3B">
              <w:rPr>
                <w:noProof/>
                <w:webHidden/>
              </w:rPr>
              <w:fldChar w:fldCharType="end"/>
            </w:r>
          </w:hyperlink>
        </w:p>
        <w:p w14:paraId="5B102A6E" w14:textId="77777777" w:rsidR="00564C51" w:rsidRPr="00CB1C3B" w:rsidRDefault="00896D7A" w:rsidP="0011690B">
          <w:pPr>
            <w:pStyle w:val="TOC2"/>
            <w:tabs>
              <w:tab w:val="right" w:leader="dot" w:pos="9350"/>
            </w:tabs>
            <w:rPr>
              <w:rFonts w:eastAsiaTheme="minorEastAsia" w:cstheme="minorBidi"/>
              <w:b w:val="0"/>
              <w:noProof/>
            </w:rPr>
          </w:pPr>
          <w:hyperlink w:anchor="_Toc504992950" w:history="1">
            <w:r w:rsidR="00564C51" w:rsidRPr="00CB1C3B">
              <w:rPr>
                <w:rStyle w:val="Hyperlink"/>
                <w:rFonts w:eastAsia="Times New Roman"/>
                <w:noProof/>
              </w:rPr>
              <w:t>3.4 Time Sheets</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_Toc504992950 \h </w:instrText>
            </w:r>
            <w:r w:rsidR="00564C51" w:rsidRPr="00CB1C3B">
              <w:rPr>
                <w:noProof/>
                <w:webHidden/>
              </w:rPr>
            </w:r>
            <w:r w:rsidR="00564C51" w:rsidRPr="00CB1C3B">
              <w:rPr>
                <w:noProof/>
                <w:webHidden/>
              </w:rPr>
              <w:fldChar w:fldCharType="separate"/>
            </w:r>
            <w:r w:rsidR="00564C51" w:rsidRPr="00CB1C3B">
              <w:rPr>
                <w:noProof/>
                <w:webHidden/>
              </w:rPr>
              <w:t>11</w:t>
            </w:r>
            <w:r w:rsidR="00564C51" w:rsidRPr="00CB1C3B">
              <w:rPr>
                <w:noProof/>
                <w:webHidden/>
              </w:rPr>
              <w:fldChar w:fldCharType="end"/>
            </w:r>
          </w:hyperlink>
        </w:p>
        <w:p w14:paraId="1638B5ED" w14:textId="77777777" w:rsidR="00564C51" w:rsidRPr="00CB1C3B" w:rsidRDefault="00896D7A" w:rsidP="0011690B">
          <w:pPr>
            <w:pStyle w:val="TOC2"/>
            <w:tabs>
              <w:tab w:val="right" w:leader="dot" w:pos="9350"/>
            </w:tabs>
            <w:rPr>
              <w:rFonts w:eastAsiaTheme="minorEastAsia" w:cstheme="minorBidi"/>
              <w:b w:val="0"/>
              <w:noProof/>
            </w:rPr>
          </w:pPr>
          <w:hyperlink w:anchor="_Toc504992951" w:history="1">
            <w:r w:rsidR="00564C51" w:rsidRPr="00CB1C3B">
              <w:rPr>
                <w:rStyle w:val="Hyperlink"/>
                <w:rFonts w:eastAsia="Times New Roman"/>
                <w:noProof/>
              </w:rPr>
              <w:t>3.5 Payroll Deductions</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_Toc504992951 \h </w:instrText>
            </w:r>
            <w:r w:rsidR="00564C51" w:rsidRPr="00CB1C3B">
              <w:rPr>
                <w:noProof/>
                <w:webHidden/>
              </w:rPr>
            </w:r>
            <w:r w:rsidR="00564C51" w:rsidRPr="00CB1C3B">
              <w:rPr>
                <w:noProof/>
                <w:webHidden/>
              </w:rPr>
              <w:fldChar w:fldCharType="separate"/>
            </w:r>
            <w:r w:rsidR="00564C51" w:rsidRPr="00CB1C3B">
              <w:rPr>
                <w:noProof/>
                <w:webHidden/>
              </w:rPr>
              <w:t>11</w:t>
            </w:r>
            <w:r w:rsidR="00564C51" w:rsidRPr="00CB1C3B">
              <w:rPr>
                <w:noProof/>
                <w:webHidden/>
              </w:rPr>
              <w:fldChar w:fldCharType="end"/>
            </w:r>
          </w:hyperlink>
        </w:p>
        <w:p w14:paraId="18A7F129" w14:textId="77777777" w:rsidR="00564C51" w:rsidRPr="00CB1C3B" w:rsidRDefault="00896D7A" w:rsidP="0011690B">
          <w:pPr>
            <w:pStyle w:val="TOC2"/>
            <w:tabs>
              <w:tab w:val="right" w:leader="dot" w:pos="9350"/>
            </w:tabs>
            <w:rPr>
              <w:rFonts w:eastAsiaTheme="minorEastAsia" w:cstheme="minorBidi"/>
              <w:b w:val="0"/>
              <w:noProof/>
            </w:rPr>
          </w:pPr>
          <w:hyperlink w:anchor="_Toc504992952" w:history="1">
            <w:r w:rsidR="00564C51" w:rsidRPr="00CB1C3B">
              <w:rPr>
                <w:rStyle w:val="Hyperlink"/>
                <w:rFonts w:eastAsia="Times New Roman"/>
                <w:noProof/>
              </w:rPr>
              <w:t>3.6 Wage Garnishment</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_Toc504992952 \h </w:instrText>
            </w:r>
            <w:r w:rsidR="00564C51" w:rsidRPr="00CB1C3B">
              <w:rPr>
                <w:noProof/>
                <w:webHidden/>
              </w:rPr>
            </w:r>
            <w:r w:rsidR="00564C51" w:rsidRPr="00CB1C3B">
              <w:rPr>
                <w:noProof/>
                <w:webHidden/>
              </w:rPr>
              <w:fldChar w:fldCharType="separate"/>
            </w:r>
            <w:r w:rsidR="00564C51" w:rsidRPr="00CB1C3B">
              <w:rPr>
                <w:noProof/>
                <w:webHidden/>
              </w:rPr>
              <w:t>12</w:t>
            </w:r>
            <w:r w:rsidR="00564C51" w:rsidRPr="00CB1C3B">
              <w:rPr>
                <w:noProof/>
                <w:webHidden/>
              </w:rPr>
              <w:fldChar w:fldCharType="end"/>
            </w:r>
          </w:hyperlink>
        </w:p>
        <w:p w14:paraId="7DDB5DE0" w14:textId="77777777" w:rsidR="00564C51" w:rsidRPr="00CB1C3B" w:rsidRDefault="00896D7A" w:rsidP="00A00253">
          <w:pPr>
            <w:pStyle w:val="TOC1"/>
            <w:tabs>
              <w:tab w:val="right" w:leader="dot" w:pos="9350"/>
            </w:tabs>
            <w:spacing w:before="0"/>
            <w:rPr>
              <w:rFonts w:eastAsiaTheme="minorEastAsia" w:cstheme="minorBidi"/>
              <w:b w:val="0"/>
              <w:noProof/>
              <w:sz w:val="22"/>
              <w:szCs w:val="22"/>
            </w:rPr>
          </w:pPr>
          <w:hyperlink w:anchor="_Toc504992953" w:history="1">
            <w:r w:rsidR="00564C51" w:rsidRPr="00CB1C3B">
              <w:rPr>
                <w:rStyle w:val="Hyperlink"/>
                <w:rFonts w:eastAsia="Times New Roman"/>
                <w:noProof/>
                <w:sz w:val="22"/>
                <w:szCs w:val="22"/>
              </w:rPr>
              <w:t>Section 4</w:t>
            </w:r>
            <w:r w:rsidR="00564C51" w:rsidRPr="00CB1C3B">
              <w:rPr>
                <w:rStyle w:val="Hyperlink"/>
                <w:rFonts w:eastAsia="Times New Roman"/>
                <w:bCs/>
                <w:noProof/>
                <w:sz w:val="22"/>
                <w:szCs w:val="22"/>
              </w:rPr>
              <w:t xml:space="preserve">:  </w:t>
            </w:r>
            <w:r w:rsidR="00564C51" w:rsidRPr="00CB1C3B">
              <w:rPr>
                <w:rStyle w:val="Hyperlink"/>
                <w:rFonts w:eastAsia="Times New Roman"/>
                <w:noProof/>
                <w:sz w:val="22"/>
                <w:szCs w:val="22"/>
              </w:rPr>
              <w:t>Standards of Conduct and Employee Performance</w:t>
            </w:r>
            <w:r w:rsidR="00564C51" w:rsidRPr="00CB1C3B">
              <w:rPr>
                <w:noProof/>
                <w:webHidden/>
                <w:sz w:val="22"/>
                <w:szCs w:val="22"/>
              </w:rPr>
              <w:tab/>
            </w:r>
            <w:r w:rsidR="00564C51" w:rsidRPr="00CB1C3B">
              <w:rPr>
                <w:noProof/>
                <w:webHidden/>
                <w:sz w:val="22"/>
                <w:szCs w:val="22"/>
              </w:rPr>
              <w:fldChar w:fldCharType="begin"/>
            </w:r>
            <w:r w:rsidR="00564C51" w:rsidRPr="00CB1C3B">
              <w:rPr>
                <w:noProof/>
                <w:webHidden/>
                <w:sz w:val="22"/>
                <w:szCs w:val="22"/>
              </w:rPr>
              <w:instrText xml:space="preserve"> PAGEREF _Toc504992953 \h </w:instrText>
            </w:r>
            <w:r w:rsidR="00564C51" w:rsidRPr="00CB1C3B">
              <w:rPr>
                <w:noProof/>
                <w:webHidden/>
                <w:sz w:val="22"/>
                <w:szCs w:val="22"/>
              </w:rPr>
            </w:r>
            <w:r w:rsidR="00564C51" w:rsidRPr="00CB1C3B">
              <w:rPr>
                <w:noProof/>
                <w:webHidden/>
                <w:sz w:val="22"/>
                <w:szCs w:val="22"/>
              </w:rPr>
              <w:fldChar w:fldCharType="separate"/>
            </w:r>
            <w:r w:rsidR="00564C51" w:rsidRPr="00CB1C3B">
              <w:rPr>
                <w:noProof/>
                <w:webHidden/>
                <w:sz w:val="22"/>
                <w:szCs w:val="22"/>
              </w:rPr>
              <w:t>13</w:t>
            </w:r>
            <w:r w:rsidR="00564C51" w:rsidRPr="00CB1C3B">
              <w:rPr>
                <w:noProof/>
                <w:webHidden/>
                <w:sz w:val="22"/>
                <w:szCs w:val="22"/>
              </w:rPr>
              <w:fldChar w:fldCharType="end"/>
            </w:r>
          </w:hyperlink>
        </w:p>
        <w:p w14:paraId="63AD4C1D" w14:textId="77777777" w:rsidR="00564C51" w:rsidRPr="00CB1C3B" w:rsidRDefault="00896D7A" w:rsidP="0011690B">
          <w:pPr>
            <w:pStyle w:val="TOC2"/>
            <w:tabs>
              <w:tab w:val="right" w:leader="dot" w:pos="9350"/>
            </w:tabs>
            <w:rPr>
              <w:rFonts w:eastAsiaTheme="minorEastAsia" w:cstheme="minorBidi"/>
              <w:b w:val="0"/>
              <w:noProof/>
            </w:rPr>
          </w:pPr>
          <w:hyperlink w:anchor="_Toc504992954" w:history="1">
            <w:r w:rsidR="00564C51" w:rsidRPr="00CB1C3B">
              <w:rPr>
                <w:rStyle w:val="Hyperlink"/>
                <w:rFonts w:eastAsia="Times New Roman"/>
                <w:noProof/>
              </w:rPr>
              <w:t>4.1 Anti-Harassment and Discrimination</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_Toc504992954 \h </w:instrText>
            </w:r>
            <w:r w:rsidR="00564C51" w:rsidRPr="00CB1C3B">
              <w:rPr>
                <w:noProof/>
                <w:webHidden/>
              </w:rPr>
            </w:r>
            <w:r w:rsidR="00564C51" w:rsidRPr="00CB1C3B">
              <w:rPr>
                <w:noProof/>
                <w:webHidden/>
              </w:rPr>
              <w:fldChar w:fldCharType="separate"/>
            </w:r>
            <w:r w:rsidR="00564C51" w:rsidRPr="00CB1C3B">
              <w:rPr>
                <w:noProof/>
                <w:webHidden/>
              </w:rPr>
              <w:t>13</w:t>
            </w:r>
            <w:r w:rsidR="00564C51" w:rsidRPr="00CB1C3B">
              <w:rPr>
                <w:noProof/>
                <w:webHidden/>
              </w:rPr>
              <w:fldChar w:fldCharType="end"/>
            </w:r>
          </w:hyperlink>
        </w:p>
        <w:p w14:paraId="0A4DEA8D" w14:textId="77777777" w:rsidR="00564C51" w:rsidRPr="00CB1C3B" w:rsidRDefault="00896D7A" w:rsidP="0011690B">
          <w:pPr>
            <w:pStyle w:val="TOC2"/>
            <w:tabs>
              <w:tab w:val="right" w:leader="dot" w:pos="9350"/>
            </w:tabs>
            <w:rPr>
              <w:rFonts w:eastAsiaTheme="minorEastAsia" w:cstheme="minorBidi"/>
              <w:b w:val="0"/>
              <w:noProof/>
            </w:rPr>
          </w:pPr>
          <w:hyperlink w:anchor="_Toc504992955" w:history="1">
            <w:r w:rsidR="00564C51" w:rsidRPr="00CB1C3B">
              <w:rPr>
                <w:rStyle w:val="Hyperlink"/>
                <w:rFonts w:eastAsia="Times New Roman"/>
                <w:noProof/>
              </w:rPr>
              <w:t>4.2 Attendance</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_Toc504992955 \h </w:instrText>
            </w:r>
            <w:r w:rsidR="00564C51" w:rsidRPr="00CB1C3B">
              <w:rPr>
                <w:noProof/>
                <w:webHidden/>
              </w:rPr>
            </w:r>
            <w:r w:rsidR="00564C51" w:rsidRPr="00CB1C3B">
              <w:rPr>
                <w:noProof/>
                <w:webHidden/>
              </w:rPr>
              <w:fldChar w:fldCharType="separate"/>
            </w:r>
            <w:r w:rsidR="00564C51" w:rsidRPr="00CB1C3B">
              <w:rPr>
                <w:noProof/>
                <w:webHidden/>
              </w:rPr>
              <w:t>14</w:t>
            </w:r>
            <w:r w:rsidR="00564C51" w:rsidRPr="00CB1C3B">
              <w:rPr>
                <w:noProof/>
                <w:webHidden/>
              </w:rPr>
              <w:fldChar w:fldCharType="end"/>
            </w:r>
          </w:hyperlink>
        </w:p>
        <w:p w14:paraId="6A2BD9EB" w14:textId="77777777" w:rsidR="00564C51" w:rsidRPr="00CB1C3B" w:rsidRDefault="00896D7A" w:rsidP="0011690B">
          <w:pPr>
            <w:pStyle w:val="TOC2"/>
            <w:tabs>
              <w:tab w:val="right" w:leader="dot" w:pos="9350"/>
            </w:tabs>
            <w:rPr>
              <w:rFonts w:eastAsiaTheme="minorEastAsia" w:cstheme="minorBidi"/>
              <w:b w:val="0"/>
              <w:noProof/>
            </w:rPr>
          </w:pPr>
          <w:hyperlink w:anchor="_Toc504992956" w:history="1">
            <w:r w:rsidR="00564C51" w:rsidRPr="00CB1C3B">
              <w:rPr>
                <w:rStyle w:val="Hyperlink"/>
                <w:rFonts w:eastAsia="Times New Roman"/>
                <w:noProof/>
              </w:rPr>
              <w:t>4.3 Discipline and Standards of Conduct</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_Toc504992956 \h </w:instrText>
            </w:r>
            <w:r w:rsidR="00564C51" w:rsidRPr="00CB1C3B">
              <w:rPr>
                <w:noProof/>
                <w:webHidden/>
              </w:rPr>
            </w:r>
            <w:r w:rsidR="00564C51" w:rsidRPr="00CB1C3B">
              <w:rPr>
                <w:noProof/>
                <w:webHidden/>
              </w:rPr>
              <w:fldChar w:fldCharType="separate"/>
            </w:r>
            <w:r w:rsidR="00564C51" w:rsidRPr="00CB1C3B">
              <w:rPr>
                <w:noProof/>
                <w:webHidden/>
              </w:rPr>
              <w:t>14</w:t>
            </w:r>
            <w:r w:rsidR="00564C51" w:rsidRPr="00CB1C3B">
              <w:rPr>
                <w:noProof/>
                <w:webHidden/>
              </w:rPr>
              <w:fldChar w:fldCharType="end"/>
            </w:r>
          </w:hyperlink>
        </w:p>
        <w:p w14:paraId="2F53FD24" w14:textId="77777777" w:rsidR="00564C51" w:rsidRPr="00CB1C3B" w:rsidRDefault="00896D7A" w:rsidP="0011690B">
          <w:pPr>
            <w:pStyle w:val="TOC2"/>
            <w:tabs>
              <w:tab w:val="right" w:leader="dot" w:pos="9350"/>
            </w:tabs>
            <w:rPr>
              <w:rFonts w:eastAsiaTheme="minorEastAsia" w:cstheme="minorBidi"/>
              <w:b w:val="0"/>
              <w:noProof/>
            </w:rPr>
          </w:pPr>
          <w:hyperlink w:anchor="_Toc504992957" w:history="1">
            <w:r w:rsidR="00564C51" w:rsidRPr="00CB1C3B">
              <w:rPr>
                <w:rStyle w:val="Hyperlink"/>
                <w:rFonts w:eastAsia="Times New Roman"/>
                <w:noProof/>
              </w:rPr>
              <w:t>4.4 Dress Code</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_Toc504992957 \h </w:instrText>
            </w:r>
            <w:r w:rsidR="00564C51" w:rsidRPr="00CB1C3B">
              <w:rPr>
                <w:noProof/>
                <w:webHidden/>
              </w:rPr>
            </w:r>
            <w:r w:rsidR="00564C51" w:rsidRPr="00CB1C3B">
              <w:rPr>
                <w:noProof/>
                <w:webHidden/>
              </w:rPr>
              <w:fldChar w:fldCharType="separate"/>
            </w:r>
            <w:r w:rsidR="00564C51" w:rsidRPr="00CB1C3B">
              <w:rPr>
                <w:noProof/>
                <w:webHidden/>
              </w:rPr>
              <w:t>15</w:t>
            </w:r>
            <w:r w:rsidR="00564C51" w:rsidRPr="00CB1C3B">
              <w:rPr>
                <w:noProof/>
                <w:webHidden/>
              </w:rPr>
              <w:fldChar w:fldCharType="end"/>
            </w:r>
          </w:hyperlink>
        </w:p>
        <w:p w14:paraId="44230FB7" w14:textId="77777777" w:rsidR="00564C51" w:rsidRPr="00CB1C3B" w:rsidRDefault="00896D7A" w:rsidP="0011690B">
          <w:pPr>
            <w:pStyle w:val="TOC2"/>
            <w:tabs>
              <w:tab w:val="right" w:leader="dot" w:pos="9350"/>
            </w:tabs>
            <w:rPr>
              <w:rFonts w:eastAsiaTheme="minorEastAsia" w:cstheme="minorBidi"/>
              <w:b w:val="0"/>
              <w:noProof/>
            </w:rPr>
          </w:pPr>
          <w:hyperlink w:anchor="_Toc504992958" w:history="1">
            <w:r w:rsidR="00564C51" w:rsidRPr="00CB1C3B">
              <w:rPr>
                <w:rStyle w:val="Hyperlink"/>
                <w:rFonts w:eastAsia="Times New Roman"/>
                <w:noProof/>
              </w:rPr>
              <w:t>4.5 Safety</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_Toc504992958 \h </w:instrText>
            </w:r>
            <w:r w:rsidR="00564C51" w:rsidRPr="00CB1C3B">
              <w:rPr>
                <w:noProof/>
                <w:webHidden/>
              </w:rPr>
            </w:r>
            <w:r w:rsidR="00564C51" w:rsidRPr="00CB1C3B">
              <w:rPr>
                <w:noProof/>
                <w:webHidden/>
              </w:rPr>
              <w:fldChar w:fldCharType="separate"/>
            </w:r>
            <w:r w:rsidR="00564C51" w:rsidRPr="00CB1C3B">
              <w:rPr>
                <w:noProof/>
                <w:webHidden/>
              </w:rPr>
              <w:t>15</w:t>
            </w:r>
            <w:r w:rsidR="00564C51" w:rsidRPr="00CB1C3B">
              <w:rPr>
                <w:noProof/>
                <w:webHidden/>
              </w:rPr>
              <w:fldChar w:fldCharType="end"/>
            </w:r>
          </w:hyperlink>
        </w:p>
        <w:p w14:paraId="101EBDD2" w14:textId="77777777" w:rsidR="00564C51" w:rsidRPr="00CB1C3B" w:rsidRDefault="00896D7A" w:rsidP="0011690B">
          <w:pPr>
            <w:pStyle w:val="TOC2"/>
            <w:tabs>
              <w:tab w:val="right" w:leader="dot" w:pos="9350"/>
            </w:tabs>
            <w:rPr>
              <w:rFonts w:eastAsiaTheme="minorEastAsia" w:cstheme="minorBidi"/>
              <w:b w:val="0"/>
              <w:noProof/>
            </w:rPr>
          </w:pPr>
          <w:hyperlink w:anchor="_Toc504992959" w:history="1">
            <w:r w:rsidR="00564C51" w:rsidRPr="00CB1C3B">
              <w:rPr>
                <w:rStyle w:val="Hyperlink"/>
                <w:rFonts w:eastAsia="Times New Roman"/>
                <w:noProof/>
              </w:rPr>
              <w:t>4.6 Driving for Work Purposes</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_Toc504992959 \h </w:instrText>
            </w:r>
            <w:r w:rsidR="00564C51" w:rsidRPr="00CB1C3B">
              <w:rPr>
                <w:noProof/>
                <w:webHidden/>
              </w:rPr>
            </w:r>
            <w:r w:rsidR="00564C51" w:rsidRPr="00CB1C3B">
              <w:rPr>
                <w:noProof/>
                <w:webHidden/>
              </w:rPr>
              <w:fldChar w:fldCharType="separate"/>
            </w:r>
            <w:r w:rsidR="00564C51" w:rsidRPr="00CB1C3B">
              <w:rPr>
                <w:noProof/>
                <w:webHidden/>
              </w:rPr>
              <w:t>16</w:t>
            </w:r>
            <w:r w:rsidR="00564C51" w:rsidRPr="00CB1C3B">
              <w:rPr>
                <w:noProof/>
                <w:webHidden/>
              </w:rPr>
              <w:fldChar w:fldCharType="end"/>
            </w:r>
          </w:hyperlink>
        </w:p>
        <w:p w14:paraId="0664C8B5" w14:textId="77777777" w:rsidR="00564C51" w:rsidRPr="00CB1C3B" w:rsidRDefault="00896D7A" w:rsidP="0011690B">
          <w:pPr>
            <w:pStyle w:val="TOC2"/>
            <w:tabs>
              <w:tab w:val="right" w:leader="dot" w:pos="9350"/>
            </w:tabs>
            <w:rPr>
              <w:rFonts w:eastAsiaTheme="minorEastAsia" w:cstheme="minorBidi"/>
              <w:b w:val="0"/>
              <w:noProof/>
            </w:rPr>
          </w:pPr>
          <w:hyperlink w:anchor="_Toc504992960" w:history="1">
            <w:r w:rsidR="00564C51" w:rsidRPr="00CB1C3B">
              <w:rPr>
                <w:rStyle w:val="Hyperlink"/>
                <w:rFonts w:eastAsia="Times New Roman"/>
                <w:noProof/>
              </w:rPr>
              <w:t>4.7 Substance Abuse</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_Toc504992960 \h </w:instrText>
            </w:r>
            <w:r w:rsidR="00564C51" w:rsidRPr="00CB1C3B">
              <w:rPr>
                <w:noProof/>
                <w:webHidden/>
              </w:rPr>
            </w:r>
            <w:r w:rsidR="00564C51" w:rsidRPr="00CB1C3B">
              <w:rPr>
                <w:noProof/>
                <w:webHidden/>
              </w:rPr>
              <w:fldChar w:fldCharType="separate"/>
            </w:r>
            <w:r w:rsidR="00564C51" w:rsidRPr="00CB1C3B">
              <w:rPr>
                <w:noProof/>
                <w:webHidden/>
              </w:rPr>
              <w:t>16</w:t>
            </w:r>
            <w:r w:rsidR="00564C51" w:rsidRPr="00CB1C3B">
              <w:rPr>
                <w:noProof/>
                <w:webHidden/>
              </w:rPr>
              <w:fldChar w:fldCharType="end"/>
            </w:r>
          </w:hyperlink>
        </w:p>
        <w:p w14:paraId="637469B2" w14:textId="77777777" w:rsidR="00564C51" w:rsidRPr="00CB1C3B" w:rsidRDefault="00896D7A" w:rsidP="0011690B">
          <w:pPr>
            <w:pStyle w:val="TOC2"/>
            <w:tabs>
              <w:tab w:val="right" w:leader="dot" w:pos="9350"/>
            </w:tabs>
            <w:rPr>
              <w:rFonts w:eastAsiaTheme="minorEastAsia" w:cstheme="minorBidi"/>
              <w:b w:val="0"/>
              <w:noProof/>
            </w:rPr>
          </w:pPr>
          <w:hyperlink w:anchor="_Toc504992961" w:history="1">
            <w:r w:rsidR="00564C51" w:rsidRPr="00CB1C3B">
              <w:rPr>
                <w:rStyle w:val="Hyperlink"/>
                <w:rFonts w:eastAsia="Times New Roman"/>
                <w:noProof/>
              </w:rPr>
              <w:t>4.8 Workplace Searches</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_Toc504992961 \h </w:instrText>
            </w:r>
            <w:r w:rsidR="00564C51" w:rsidRPr="00CB1C3B">
              <w:rPr>
                <w:noProof/>
                <w:webHidden/>
              </w:rPr>
            </w:r>
            <w:r w:rsidR="00564C51" w:rsidRPr="00CB1C3B">
              <w:rPr>
                <w:noProof/>
                <w:webHidden/>
              </w:rPr>
              <w:fldChar w:fldCharType="separate"/>
            </w:r>
            <w:r w:rsidR="00564C51" w:rsidRPr="00CB1C3B">
              <w:rPr>
                <w:noProof/>
                <w:webHidden/>
              </w:rPr>
              <w:t>17</w:t>
            </w:r>
            <w:r w:rsidR="00564C51" w:rsidRPr="00CB1C3B">
              <w:rPr>
                <w:noProof/>
                <w:webHidden/>
              </w:rPr>
              <w:fldChar w:fldCharType="end"/>
            </w:r>
          </w:hyperlink>
        </w:p>
        <w:p w14:paraId="0407B65F" w14:textId="77777777" w:rsidR="00564C51" w:rsidRPr="00CB1C3B" w:rsidRDefault="00896D7A" w:rsidP="0011690B">
          <w:pPr>
            <w:pStyle w:val="TOC2"/>
            <w:tabs>
              <w:tab w:val="right" w:leader="dot" w:pos="9350"/>
            </w:tabs>
            <w:rPr>
              <w:rFonts w:eastAsiaTheme="minorEastAsia" w:cstheme="minorBidi"/>
              <w:b w:val="0"/>
              <w:noProof/>
            </w:rPr>
          </w:pPr>
          <w:hyperlink w:anchor="_Toc504992962" w:history="1">
            <w:r w:rsidR="00564C51" w:rsidRPr="00CB1C3B">
              <w:rPr>
                <w:rStyle w:val="Hyperlink"/>
                <w:rFonts w:eastAsia="Times New Roman"/>
                <w:noProof/>
              </w:rPr>
              <w:t>4.9 Internet, Email and Computer Use</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_Toc504992962 \h </w:instrText>
            </w:r>
            <w:r w:rsidR="00564C51" w:rsidRPr="00CB1C3B">
              <w:rPr>
                <w:noProof/>
                <w:webHidden/>
              </w:rPr>
            </w:r>
            <w:r w:rsidR="00564C51" w:rsidRPr="00CB1C3B">
              <w:rPr>
                <w:noProof/>
                <w:webHidden/>
              </w:rPr>
              <w:fldChar w:fldCharType="separate"/>
            </w:r>
            <w:r w:rsidR="00564C51" w:rsidRPr="00CB1C3B">
              <w:rPr>
                <w:noProof/>
                <w:webHidden/>
              </w:rPr>
              <w:t>17</w:t>
            </w:r>
            <w:r w:rsidR="00564C51" w:rsidRPr="00CB1C3B">
              <w:rPr>
                <w:noProof/>
                <w:webHidden/>
              </w:rPr>
              <w:fldChar w:fldCharType="end"/>
            </w:r>
          </w:hyperlink>
        </w:p>
        <w:p w14:paraId="36EC12C9" w14:textId="77777777" w:rsidR="00564C51" w:rsidRPr="00CB1C3B" w:rsidRDefault="00896D7A" w:rsidP="0011690B">
          <w:pPr>
            <w:pStyle w:val="TOC2"/>
            <w:tabs>
              <w:tab w:val="right" w:leader="dot" w:pos="9350"/>
            </w:tabs>
            <w:rPr>
              <w:rFonts w:eastAsiaTheme="minorEastAsia" w:cstheme="minorBidi"/>
              <w:b w:val="0"/>
              <w:noProof/>
            </w:rPr>
          </w:pPr>
          <w:hyperlink w:anchor="_Toc504992963" w:history="1">
            <w:r w:rsidR="00564C51" w:rsidRPr="00CB1C3B">
              <w:rPr>
                <w:rStyle w:val="Hyperlink"/>
                <w:rFonts w:eastAsia="Times New Roman"/>
                <w:noProof/>
              </w:rPr>
              <w:t>4.10 Social Media Policy</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_Toc504992963 \h </w:instrText>
            </w:r>
            <w:r w:rsidR="00564C51" w:rsidRPr="00CB1C3B">
              <w:rPr>
                <w:noProof/>
                <w:webHidden/>
              </w:rPr>
            </w:r>
            <w:r w:rsidR="00564C51" w:rsidRPr="00CB1C3B">
              <w:rPr>
                <w:noProof/>
                <w:webHidden/>
              </w:rPr>
              <w:fldChar w:fldCharType="separate"/>
            </w:r>
            <w:r w:rsidR="00564C51" w:rsidRPr="00CB1C3B">
              <w:rPr>
                <w:noProof/>
                <w:webHidden/>
              </w:rPr>
              <w:t>18</w:t>
            </w:r>
            <w:r w:rsidR="00564C51" w:rsidRPr="00CB1C3B">
              <w:rPr>
                <w:noProof/>
                <w:webHidden/>
              </w:rPr>
              <w:fldChar w:fldCharType="end"/>
            </w:r>
          </w:hyperlink>
        </w:p>
        <w:p w14:paraId="19996C4F" w14:textId="77777777" w:rsidR="00564C51" w:rsidRPr="00CB1C3B" w:rsidRDefault="00896D7A" w:rsidP="0011690B">
          <w:pPr>
            <w:pStyle w:val="TOC2"/>
            <w:tabs>
              <w:tab w:val="right" w:leader="dot" w:pos="9350"/>
            </w:tabs>
            <w:rPr>
              <w:rFonts w:eastAsiaTheme="minorEastAsia" w:cstheme="minorBidi"/>
              <w:b w:val="0"/>
              <w:noProof/>
            </w:rPr>
          </w:pPr>
          <w:hyperlink w:anchor="_Toc504992964" w:history="1">
            <w:r w:rsidR="00564C51" w:rsidRPr="00CB1C3B">
              <w:rPr>
                <w:rStyle w:val="Hyperlink"/>
                <w:rFonts w:eastAsia="Times New Roman"/>
                <w:noProof/>
              </w:rPr>
              <w:t>4.11 Cell Phone Policy</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_Toc504992964 \h </w:instrText>
            </w:r>
            <w:r w:rsidR="00564C51" w:rsidRPr="00CB1C3B">
              <w:rPr>
                <w:noProof/>
                <w:webHidden/>
              </w:rPr>
            </w:r>
            <w:r w:rsidR="00564C51" w:rsidRPr="00CB1C3B">
              <w:rPr>
                <w:noProof/>
                <w:webHidden/>
              </w:rPr>
              <w:fldChar w:fldCharType="separate"/>
            </w:r>
            <w:r w:rsidR="00564C51" w:rsidRPr="00CB1C3B">
              <w:rPr>
                <w:noProof/>
                <w:webHidden/>
              </w:rPr>
              <w:t>19</w:t>
            </w:r>
            <w:r w:rsidR="00564C51" w:rsidRPr="00CB1C3B">
              <w:rPr>
                <w:noProof/>
                <w:webHidden/>
              </w:rPr>
              <w:fldChar w:fldCharType="end"/>
            </w:r>
          </w:hyperlink>
        </w:p>
        <w:p w14:paraId="2DDCCA86" w14:textId="77777777" w:rsidR="00564C51" w:rsidRPr="00CB1C3B" w:rsidRDefault="00896D7A" w:rsidP="00A00253">
          <w:pPr>
            <w:pStyle w:val="TOC1"/>
            <w:tabs>
              <w:tab w:val="right" w:leader="dot" w:pos="9350"/>
            </w:tabs>
            <w:spacing w:before="0"/>
            <w:rPr>
              <w:rFonts w:eastAsiaTheme="minorEastAsia" w:cstheme="minorBidi"/>
              <w:b w:val="0"/>
              <w:noProof/>
              <w:sz w:val="22"/>
              <w:szCs w:val="22"/>
            </w:rPr>
          </w:pPr>
          <w:hyperlink w:anchor="_Toc504992965" w:history="1">
            <w:r w:rsidR="00564C51" w:rsidRPr="00CB1C3B">
              <w:rPr>
                <w:rStyle w:val="Hyperlink"/>
                <w:rFonts w:eastAsia="Times New Roman"/>
                <w:noProof/>
                <w:sz w:val="22"/>
                <w:szCs w:val="22"/>
              </w:rPr>
              <w:t>Section 5</w:t>
            </w:r>
            <w:r w:rsidR="00564C51" w:rsidRPr="00CB1C3B">
              <w:rPr>
                <w:rStyle w:val="Hyperlink"/>
                <w:rFonts w:eastAsia="Times New Roman"/>
                <w:bCs/>
                <w:noProof/>
                <w:sz w:val="22"/>
                <w:szCs w:val="22"/>
              </w:rPr>
              <w:t xml:space="preserve">:  </w:t>
            </w:r>
            <w:r w:rsidR="00564C51" w:rsidRPr="00CB1C3B">
              <w:rPr>
                <w:rStyle w:val="Hyperlink"/>
                <w:rFonts w:eastAsia="Times New Roman"/>
                <w:noProof/>
                <w:sz w:val="22"/>
                <w:szCs w:val="22"/>
              </w:rPr>
              <w:t>Employee Benefits and Services</w:t>
            </w:r>
            <w:r w:rsidR="00564C51" w:rsidRPr="00CB1C3B">
              <w:rPr>
                <w:noProof/>
                <w:webHidden/>
                <w:sz w:val="22"/>
                <w:szCs w:val="22"/>
              </w:rPr>
              <w:tab/>
            </w:r>
            <w:r w:rsidR="00564C51" w:rsidRPr="00CB1C3B">
              <w:rPr>
                <w:noProof/>
                <w:webHidden/>
                <w:sz w:val="22"/>
                <w:szCs w:val="22"/>
              </w:rPr>
              <w:fldChar w:fldCharType="begin"/>
            </w:r>
            <w:r w:rsidR="00564C51" w:rsidRPr="00CB1C3B">
              <w:rPr>
                <w:noProof/>
                <w:webHidden/>
                <w:sz w:val="22"/>
                <w:szCs w:val="22"/>
              </w:rPr>
              <w:instrText xml:space="preserve"> PAGEREF _Toc504992965 \h </w:instrText>
            </w:r>
            <w:r w:rsidR="00564C51" w:rsidRPr="00CB1C3B">
              <w:rPr>
                <w:noProof/>
                <w:webHidden/>
                <w:sz w:val="22"/>
                <w:szCs w:val="22"/>
              </w:rPr>
            </w:r>
            <w:r w:rsidR="00564C51" w:rsidRPr="00CB1C3B">
              <w:rPr>
                <w:noProof/>
                <w:webHidden/>
                <w:sz w:val="22"/>
                <w:szCs w:val="22"/>
              </w:rPr>
              <w:fldChar w:fldCharType="separate"/>
            </w:r>
            <w:r w:rsidR="00564C51" w:rsidRPr="00CB1C3B">
              <w:rPr>
                <w:noProof/>
                <w:webHidden/>
                <w:sz w:val="22"/>
                <w:szCs w:val="22"/>
              </w:rPr>
              <w:t>20</w:t>
            </w:r>
            <w:r w:rsidR="00564C51" w:rsidRPr="00CB1C3B">
              <w:rPr>
                <w:noProof/>
                <w:webHidden/>
                <w:sz w:val="22"/>
                <w:szCs w:val="22"/>
              </w:rPr>
              <w:fldChar w:fldCharType="end"/>
            </w:r>
          </w:hyperlink>
        </w:p>
        <w:p w14:paraId="0A523686" w14:textId="77777777" w:rsidR="00564C51" w:rsidRPr="00CB1C3B" w:rsidRDefault="00896D7A" w:rsidP="0011690B">
          <w:pPr>
            <w:pStyle w:val="TOC2"/>
            <w:tabs>
              <w:tab w:val="right" w:leader="dot" w:pos="9350"/>
            </w:tabs>
            <w:rPr>
              <w:rFonts w:eastAsiaTheme="minorEastAsia" w:cstheme="minorBidi"/>
              <w:b w:val="0"/>
              <w:noProof/>
            </w:rPr>
          </w:pPr>
          <w:hyperlink w:anchor="_Toc504992966" w:history="1">
            <w:r w:rsidR="00564C51" w:rsidRPr="00CB1C3B">
              <w:rPr>
                <w:rStyle w:val="Hyperlink"/>
                <w:rFonts w:eastAsia="Times New Roman"/>
                <w:noProof/>
              </w:rPr>
              <w:t>5.1 General</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_Toc504992966 \h </w:instrText>
            </w:r>
            <w:r w:rsidR="00564C51" w:rsidRPr="00CB1C3B">
              <w:rPr>
                <w:noProof/>
                <w:webHidden/>
              </w:rPr>
            </w:r>
            <w:r w:rsidR="00564C51" w:rsidRPr="00CB1C3B">
              <w:rPr>
                <w:noProof/>
                <w:webHidden/>
              </w:rPr>
              <w:fldChar w:fldCharType="separate"/>
            </w:r>
            <w:r w:rsidR="00564C51" w:rsidRPr="00CB1C3B">
              <w:rPr>
                <w:noProof/>
                <w:webHidden/>
              </w:rPr>
              <w:t>20</w:t>
            </w:r>
            <w:r w:rsidR="00564C51" w:rsidRPr="00CB1C3B">
              <w:rPr>
                <w:noProof/>
                <w:webHidden/>
              </w:rPr>
              <w:fldChar w:fldCharType="end"/>
            </w:r>
          </w:hyperlink>
        </w:p>
        <w:p w14:paraId="0F025CDE" w14:textId="77777777" w:rsidR="00564C51" w:rsidRPr="00CB1C3B" w:rsidRDefault="00896D7A" w:rsidP="0011690B">
          <w:pPr>
            <w:pStyle w:val="TOC2"/>
            <w:tabs>
              <w:tab w:val="right" w:leader="dot" w:pos="9350"/>
            </w:tabs>
            <w:rPr>
              <w:rFonts w:eastAsiaTheme="minorEastAsia" w:cstheme="minorBidi"/>
              <w:b w:val="0"/>
              <w:noProof/>
            </w:rPr>
          </w:pPr>
          <w:hyperlink w:anchor="_Toc504992967" w:history="1">
            <w:r w:rsidR="00564C51" w:rsidRPr="00CB1C3B">
              <w:rPr>
                <w:rStyle w:val="Hyperlink"/>
                <w:rFonts w:eastAsia="Times New Roman"/>
                <w:noProof/>
              </w:rPr>
              <w:t>5.2 Group Health Insurance</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_Toc504992967 \h </w:instrText>
            </w:r>
            <w:r w:rsidR="00564C51" w:rsidRPr="00CB1C3B">
              <w:rPr>
                <w:noProof/>
                <w:webHidden/>
              </w:rPr>
            </w:r>
            <w:r w:rsidR="00564C51" w:rsidRPr="00CB1C3B">
              <w:rPr>
                <w:noProof/>
                <w:webHidden/>
              </w:rPr>
              <w:fldChar w:fldCharType="separate"/>
            </w:r>
            <w:r w:rsidR="00564C51" w:rsidRPr="00CB1C3B">
              <w:rPr>
                <w:noProof/>
                <w:webHidden/>
              </w:rPr>
              <w:t>20</w:t>
            </w:r>
            <w:r w:rsidR="00564C51" w:rsidRPr="00CB1C3B">
              <w:rPr>
                <w:noProof/>
                <w:webHidden/>
              </w:rPr>
              <w:fldChar w:fldCharType="end"/>
            </w:r>
          </w:hyperlink>
        </w:p>
        <w:p w14:paraId="68B16E3D" w14:textId="77777777" w:rsidR="00564C51" w:rsidRPr="00CB1C3B" w:rsidRDefault="00896D7A" w:rsidP="0011690B">
          <w:pPr>
            <w:pStyle w:val="TOC2"/>
            <w:tabs>
              <w:tab w:val="right" w:leader="dot" w:pos="9350"/>
            </w:tabs>
            <w:rPr>
              <w:rFonts w:eastAsiaTheme="minorEastAsia" w:cstheme="minorBidi"/>
              <w:b w:val="0"/>
              <w:noProof/>
            </w:rPr>
          </w:pPr>
          <w:hyperlink w:anchor="_Toc504992968" w:history="1">
            <w:r w:rsidR="00564C51" w:rsidRPr="00CB1C3B">
              <w:rPr>
                <w:rStyle w:val="Hyperlink"/>
                <w:rFonts w:eastAsia="Times New Roman"/>
                <w:noProof/>
              </w:rPr>
              <w:t>5.3 COBRA</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_Toc504992968 \h </w:instrText>
            </w:r>
            <w:r w:rsidR="00564C51" w:rsidRPr="00CB1C3B">
              <w:rPr>
                <w:noProof/>
                <w:webHidden/>
              </w:rPr>
            </w:r>
            <w:r w:rsidR="00564C51" w:rsidRPr="00CB1C3B">
              <w:rPr>
                <w:noProof/>
                <w:webHidden/>
              </w:rPr>
              <w:fldChar w:fldCharType="separate"/>
            </w:r>
            <w:r w:rsidR="00564C51" w:rsidRPr="00CB1C3B">
              <w:rPr>
                <w:noProof/>
                <w:webHidden/>
              </w:rPr>
              <w:t>20</w:t>
            </w:r>
            <w:r w:rsidR="00564C51" w:rsidRPr="00CB1C3B">
              <w:rPr>
                <w:noProof/>
                <w:webHidden/>
              </w:rPr>
              <w:fldChar w:fldCharType="end"/>
            </w:r>
          </w:hyperlink>
        </w:p>
        <w:p w14:paraId="79DEFFD6" w14:textId="77777777" w:rsidR="00564C51" w:rsidRPr="00CB1C3B" w:rsidRDefault="00896D7A" w:rsidP="0011690B">
          <w:pPr>
            <w:pStyle w:val="TOC2"/>
            <w:tabs>
              <w:tab w:val="right" w:leader="dot" w:pos="9350"/>
            </w:tabs>
            <w:rPr>
              <w:rFonts w:eastAsiaTheme="minorEastAsia" w:cstheme="minorBidi"/>
              <w:b w:val="0"/>
              <w:noProof/>
            </w:rPr>
          </w:pPr>
          <w:hyperlink w:anchor="_Toc504992969" w:history="1">
            <w:r w:rsidR="00564C51" w:rsidRPr="00CB1C3B">
              <w:rPr>
                <w:rStyle w:val="Hyperlink"/>
                <w:rFonts w:eastAsia="Times New Roman"/>
                <w:noProof/>
              </w:rPr>
              <w:t>5.4 Worker's Compensation</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_Toc504992969 \h </w:instrText>
            </w:r>
            <w:r w:rsidR="00564C51" w:rsidRPr="00CB1C3B">
              <w:rPr>
                <w:noProof/>
                <w:webHidden/>
              </w:rPr>
            </w:r>
            <w:r w:rsidR="00564C51" w:rsidRPr="00CB1C3B">
              <w:rPr>
                <w:noProof/>
                <w:webHidden/>
              </w:rPr>
              <w:fldChar w:fldCharType="separate"/>
            </w:r>
            <w:r w:rsidR="00564C51" w:rsidRPr="00CB1C3B">
              <w:rPr>
                <w:noProof/>
                <w:webHidden/>
              </w:rPr>
              <w:t>20</w:t>
            </w:r>
            <w:r w:rsidR="00564C51" w:rsidRPr="00CB1C3B">
              <w:rPr>
                <w:noProof/>
                <w:webHidden/>
              </w:rPr>
              <w:fldChar w:fldCharType="end"/>
            </w:r>
          </w:hyperlink>
        </w:p>
        <w:p w14:paraId="7B09A13C" w14:textId="77777777" w:rsidR="00564C51" w:rsidRPr="00CB1C3B" w:rsidRDefault="00896D7A" w:rsidP="0011690B">
          <w:pPr>
            <w:pStyle w:val="TOC2"/>
            <w:tabs>
              <w:tab w:val="right" w:leader="dot" w:pos="9350"/>
            </w:tabs>
            <w:rPr>
              <w:rFonts w:eastAsiaTheme="minorEastAsia" w:cstheme="minorBidi"/>
              <w:b w:val="0"/>
              <w:noProof/>
            </w:rPr>
          </w:pPr>
          <w:hyperlink w:anchor="_Toc504992970" w:history="1">
            <w:r w:rsidR="00564C51" w:rsidRPr="00CB1C3B">
              <w:rPr>
                <w:rStyle w:val="Hyperlink"/>
                <w:rFonts w:eastAsia="Times New Roman"/>
                <w:noProof/>
              </w:rPr>
              <w:t>5.5 Social Security Benefits (FICA)</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_Toc504992970 \h </w:instrText>
            </w:r>
            <w:r w:rsidR="00564C51" w:rsidRPr="00CB1C3B">
              <w:rPr>
                <w:noProof/>
                <w:webHidden/>
              </w:rPr>
            </w:r>
            <w:r w:rsidR="00564C51" w:rsidRPr="00CB1C3B">
              <w:rPr>
                <w:noProof/>
                <w:webHidden/>
              </w:rPr>
              <w:fldChar w:fldCharType="separate"/>
            </w:r>
            <w:r w:rsidR="00564C51" w:rsidRPr="00CB1C3B">
              <w:rPr>
                <w:noProof/>
                <w:webHidden/>
              </w:rPr>
              <w:t>21</w:t>
            </w:r>
            <w:r w:rsidR="00564C51" w:rsidRPr="00CB1C3B">
              <w:rPr>
                <w:noProof/>
                <w:webHidden/>
              </w:rPr>
              <w:fldChar w:fldCharType="end"/>
            </w:r>
          </w:hyperlink>
        </w:p>
        <w:p w14:paraId="3B7B7B99" w14:textId="77777777" w:rsidR="00564C51" w:rsidRPr="00CB1C3B" w:rsidRDefault="00896D7A" w:rsidP="0011690B">
          <w:pPr>
            <w:pStyle w:val="TOC2"/>
            <w:tabs>
              <w:tab w:val="right" w:leader="dot" w:pos="9350"/>
            </w:tabs>
            <w:rPr>
              <w:rFonts w:eastAsiaTheme="minorEastAsia" w:cstheme="minorBidi"/>
              <w:b w:val="0"/>
              <w:noProof/>
            </w:rPr>
          </w:pPr>
          <w:hyperlink w:anchor="_Toc504992971" w:history="1">
            <w:r w:rsidR="00564C51" w:rsidRPr="00CB1C3B">
              <w:rPr>
                <w:rStyle w:val="Hyperlink"/>
                <w:rFonts w:eastAsia="Times New Roman"/>
                <w:noProof/>
              </w:rPr>
              <w:t>5.6 Unemployment Insurance</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_Toc504992971 \h </w:instrText>
            </w:r>
            <w:r w:rsidR="00564C51" w:rsidRPr="00CB1C3B">
              <w:rPr>
                <w:noProof/>
                <w:webHidden/>
              </w:rPr>
            </w:r>
            <w:r w:rsidR="00564C51" w:rsidRPr="00CB1C3B">
              <w:rPr>
                <w:noProof/>
                <w:webHidden/>
              </w:rPr>
              <w:fldChar w:fldCharType="separate"/>
            </w:r>
            <w:r w:rsidR="00564C51" w:rsidRPr="00CB1C3B">
              <w:rPr>
                <w:noProof/>
                <w:webHidden/>
              </w:rPr>
              <w:t>21</w:t>
            </w:r>
            <w:r w:rsidR="00564C51" w:rsidRPr="00CB1C3B">
              <w:rPr>
                <w:noProof/>
                <w:webHidden/>
              </w:rPr>
              <w:fldChar w:fldCharType="end"/>
            </w:r>
          </w:hyperlink>
        </w:p>
        <w:p w14:paraId="0B417FB7" w14:textId="77777777" w:rsidR="00564C51" w:rsidRPr="00CB1C3B" w:rsidRDefault="00896D7A" w:rsidP="00A00253">
          <w:pPr>
            <w:pStyle w:val="TOC1"/>
            <w:tabs>
              <w:tab w:val="right" w:leader="dot" w:pos="9350"/>
            </w:tabs>
            <w:spacing w:before="0"/>
            <w:rPr>
              <w:rFonts w:eastAsiaTheme="minorEastAsia" w:cstheme="minorBidi"/>
              <w:b w:val="0"/>
              <w:noProof/>
              <w:sz w:val="22"/>
              <w:szCs w:val="22"/>
            </w:rPr>
          </w:pPr>
          <w:hyperlink w:anchor="_Toc504992972" w:history="1">
            <w:r w:rsidR="00564C51" w:rsidRPr="00CB1C3B">
              <w:rPr>
                <w:rStyle w:val="Hyperlink"/>
                <w:rFonts w:eastAsia="Times New Roman"/>
                <w:noProof/>
                <w:sz w:val="22"/>
                <w:szCs w:val="22"/>
              </w:rPr>
              <w:t>Section 6</w:t>
            </w:r>
            <w:r w:rsidR="00564C51" w:rsidRPr="00CB1C3B">
              <w:rPr>
                <w:rStyle w:val="Hyperlink"/>
                <w:rFonts w:eastAsia="Times New Roman"/>
                <w:bCs/>
                <w:noProof/>
                <w:sz w:val="22"/>
                <w:szCs w:val="22"/>
              </w:rPr>
              <w:t xml:space="preserve">:  </w:t>
            </w:r>
            <w:r w:rsidR="00564C51" w:rsidRPr="00CB1C3B">
              <w:rPr>
                <w:rStyle w:val="Hyperlink"/>
                <w:rFonts w:eastAsia="Times New Roman"/>
                <w:noProof/>
                <w:sz w:val="22"/>
                <w:szCs w:val="22"/>
              </w:rPr>
              <w:t>Employee Leaves of Absence and Time Off</w:t>
            </w:r>
            <w:r w:rsidR="00564C51" w:rsidRPr="00CB1C3B">
              <w:rPr>
                <w:noProof/>
                <w:webHidden/>
                <w:sz w:val="22"/>
                <w:szCs w:val="22"/>
              </w:rPr>
              <w:tab/>
            </w:r>
            <w:r w:rsidR="00564C51" w:rsidRPr="00CB1C3B">
              <w:rPr>
                <w:noProof/>
                <w:webHidden/>
                <w:sz w:val="22"/>
                <w:szCs w:val="22"/>
              </w:rPr>
              <w:fldChar w:fldCharType="begin"/>
            </w:r>
            <w:r w:rsidR="00564C51" w:rsidRPr="00CB1C3B">
              <w:rPr>
                <w:noProof/>
                <w:webHidden/>
                <w:sz w:val="22"/>
                <w:szCs w:val="22"/>
              </w:rPr>
              <w:instrText xml:space="preserve"> PAGEREF _Toc504992972 \h </w:instrText>
            </w:r>
            <w:r w:rsidR="00564C51" w:rsidRPr="00CB1C3B">
              <w:rPr>
                <w:noProof/>
                <w:webHidden/>
                <w:sz w:val="22"/>
                <w:szCs w:val="22"/>
              </w:rPr>
            </w:r>
            <w:r w:rsidR="00564C51" w:rsidRPr="00CB1C3B">
              <w:rPr>
                <w:noProof/>
                <w:webHidden/>
                <w:sz w:val="22"/>
                <w:szCs w:val="22"/>
              </w:rPr>
              <w:fldChar w:fldCharType="separate"/>
            </w:r>
            <w:r w:rsidR="00564C51" w:rsidRPr="00CB1C3B">
              <w:rPr>
                <w:noProof/>
                <w:webHidden/>
                <w:sz w:val="22"/>
                <w:szCs w:val="22"/>
              </w:rPr>
              <w:t>22</w:t>
            </w:r>
            <w:r w:rsidR="00564C51" w:rsidRPr="00CB1C3B">
              <w:rPr>
                <w:noProof/>
                <w:webHidden/>
                <w:sz w:val="22"/>
                <w:szCs w:val="22"/>
              </w:rPr>
              <w:fldChar w:fldCharType="end"/>
            </w:r>
          </w:hyperlink>
        </w:p>
        <w:p w14:paraId="6ACD4EDE" w14:textId="77777777" w:rsidR="00564C51" w:rsidRPr="00CB1C3B" w:rsidRDefault="00896D7A" w:rsidP="0011690B">
          <w:pPr>
            <w:pStyle w:val="TOC2"/>
            <w:tabs>
              <w:tab w:val="right" w:leader="dot" w:pos="9350"/>
            </w:tabs>
            <w:rPr>
              <w:rFonts w:eastAsiaTheme="minorEastAsia" w:cstheme="minorBidi"/>
              <w:b w:val="0"/>
              <w:noProof/>
            </w:rPr>
          </w:pPr>
          <w:hyperlink w:anchor="_Toc504992973" w:history="1">
            <w:r w:rsidR="00564C51" w:rsidRPr="00CB1C3B">
              <w:rPr>
                <w:rStyle w:val="Hyperlink"/>
                <w:rFonts w:eastAsia="Times New Roman"/>
                <w:noProof/>
              </w:rPr>
              <w:t>6.1 General</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_Toc504992973 \h </w:instrText>
            </w:r>
            <w:r w:rsidR="00564C51" w:rsidRPr="00CB1C3B">
              <w:rPr>
                <w:noProof/>
                <w:webHidden/>
              </w:rPr>
            </w:r>
            <w:r w:rsidR="00564C51" w:rsidRPr="00CB1C3B">
              <w:rPr>
                <w:noProof/>
                <w:webHidden/>
              </w:rPr>
              <w:fldChar w:fldCharType="separate"/>
            </w:r>
            <w:r w:rsidR="00564C51" w:rsidRPr="00CB1C3B">
              <w:rPr>
                <w:noProof/>
                <w:webHidden/>
              </w:rPr>
              <w:t>22</w:t>
            </w:r>
            <w:r w:rsidR="00564C51" w:rsidRPr="00CB1C3B">
              <w:rPr>
                <w:noProof/>
                <w:webHidden/>
              </w:rPr>
              <w:fldChar w:fldCharType="end"/>
            </w:r>
          </w:hyperlink>
        </w:p>
        <w:p w14:paraId="61578E1C" w14:textId="77777777" w:rsidR="00564C51" w:rsidRPr="00CB1C3B" w:rsidRDefault="00896D7A" w:rsidP="0011690B">
          <w:pPr>
            <w:pStyle w:val="TOC2"/>
            <w:tabs>
              <w:tab w:val="right" w:leader="dot" w:pos="9350"/>
            </w:tabs>
            <w:rPr>
              <w:rFonts w:eastAsiaTheme="minorEastAsia" w:cstheme="minorBidi"/>
              <w:b w:val="0"/>
              <w:noProof/>
            </w:rPr>
          </w:pPr>
          <w:hyperlink w:anchor="_Toc504992974" w:history="1">
            <w:r w:rsidR="00564C51" w:rsidRPr="00CB1C3B">
              <w:rPr>
                <w:rStyle w:val="Hyperlink"/>
                <w:rFonts w:eastAsia="Times New Roman"/>
                <w:noProof/>
              </w:rPr>
              <w:t>6.2 Paid Time Off</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_Toc504992974 \h </w:instrText>
            </w:r>
            <w:r w:rsidR="00564C51" w:rsidRPr="00CB1C3B">
              <w:rPr>
                <w:noProof/>
                <w:webHidden/>
              </w:rPr>
            </w:r>
            <w:r w:rsidR="00564C51" w:rsidRPr="00CB1C3B">
              <w:rPr>
                <w:noProof/>
                <w:webHidden/>
              </w:rPr>
              <w:fldChar w:fldCharType="separate"/>
            </w:r>
            <w:r w:rsidR="00564C51" w:rsidRPr="00CB1C3B">
              <w:rPr>
                <w:noProof/>
                <w:webHidden/>
              </w:rPr>
              <w:t>22</w:t>
            </w:r>
            <w:r w:rsidR="00564C51" w:rsidRPr="00CB1C3B">
              <w:rPr>
                <w:noProof/>
                <w:webHidden/>
              </w:rPr>
              <w:fldChar w:fldCharType="end"/>
            </w:r>
          </w:hyperlink>
        </w:p>
        <w:p w14:paraId="76F3C4ED" w14:textId="77777777" w:rsidR="00564C51" w:rsidRPr="00CB1C3B" w:rsidRDefault="00896D7A" w:rsidP="0011690B">
          <w:pPr>
            <w:pStyle w:val="TOC2"/>
            <w:tabs>
              <w:tab w:val="right" w:leader="dot" w:pos="9350"/>
            </w:tabs>
            <w:rPr>
              <w:rFonts w:eastAsiaTheme="minorEastAsia" w:cstheme="minorBidi"/>
              <w:b w:val="0"/>
              <w:noProof/>
            </w:rPr>
          </w:pPr>
          <w:hyperlink w:anchor="_Toc504992975" w:history="1">
            <w:r w:rsidR="00564C51" w:rsidRPr="00CB1C3B">
              <w:rPr>
                <w:rStyle w:val="Hyperlink"/>
                <w:rFonts w:eastAsia="Times New Roman"/>
                <w:noProof/>
              </w:rPr>
              <w:t>6.3 Holidays</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_Toc504992975 \h </w:instrText>
            </w:r>
            <w:r w:rsidR="00564C51" w:rsidRPr="00CB1C3B">
              <w:rPr>
                <w:noProof/>
                <w:webHidden/>
              </w:rPr>
            </w:r>
            <w:r w:rsidR="00564C51" w:rsidRPr="00CB1C3B">
              <w:rPr>
                <w:noProof/>
                <w:webHidden/>
              </w:rPr>
              <w:fldChar w:fldCharType="separate"/>
            </w:r>
            <w:r w:rsidR="00564C51" w:rsidRPr="00CB1C3B">
              <w:rPr>
                <w:noProof/>
                <w:webHidden/>
              </w:rPr>
              <w:t>23</w:t>
            </w:r>
            <w:r w:rsidR="00564C51" w:rsidRPr="00CB1C3B">
              <w:rPr>
                <w:noProof/>
                <w:webHidden/>
              </w:rPr>
              <w:fldChar w:fldCharType="end"/>
            </w:r>
          </w:hyperlink>
        </w:p>
        <w:p w14:paraId="00D6A280" w14:textId="77777777" w:rsidR="00564C51" w:rsidRPr="00CB1C3B" w:rsidRDefault="00896D7A" w:rsidP="0011690B">
          <w:pPr>
            <w:pStyle w:val="TOC2"/>
            <w:tabs>
              <w:tab w:val="right" w:leader="dot" w:pos="9350"/>
            </w:tabs>
            <w:rPr>
              <w:rFonts w:eastAsiaTheme="minorEastAsia" w:cstheme="minorBidi"/>
              <w:b w:val="0"/>
              <w:noProof/>
            </w:rPr>
          </w:pPr>
          <w:hyperlink w:anchor="_Toc504992976" w:history="1">
            <w:r w:rsidR="00564C51" w:rsidRPr="00CB1C3B">
              <w:rPr>
                <w:rStyle w:val="Hyperlink"/>
                <w:rFonts w:eastAsia="Times New Roman"/>
                <w:noProof/>
              </w:rPr>
              <w:t>6.4 Family and Medical Leave</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_Toc504992976 \h </w:instrText>
            </w:r>
            <w:r w:rsidR="00564C51" w:rsidRPr="00CB1C3B">
              <w:rPr>
                <w:noProof/>
                <w:webHidden/>
              </w:rPr>
            </w:r>
            <w:r w:rsidR="00564C51" w:rsidRPr="00CB1C3B">
              <w:rPr>
                <w:noProof/>
                <w:webHidden/>
              </w:rPr>
              <w:fldChar w:fldCharType="separate"/>
            </w:r>
            <w:r w:rsidR="00564C51" w:rsidRPr="00CB1C3B">
              <w:rPr>
                <w:noProof/>
                <w:webHidden/>
              </w:rPr>
              <w:t>23</w:t>
            </w:r>
            <w:r w:rsidR="00564C51" w:rsidRPr="00CB1C3B">
              <w:rPr>
                <w:noProof/>
                <w:webHidden/>
              </w:rPr>
              <w:fldChar w:fldCharType="end"/>
            </w:r>
          </w:hyperlink>
        </w:p>
        <w:p w14:paraId="4524B947" w14:textId="77777777" w:rsidR="00564C51" w:rsidRPr="00CB1C3B" w:rsidRDefault="00896D7A" w:rsidP="0011690B">
          <w:pPr>
            <w:pStyle w:val="TOC2"/>
            <w:tabs>
              <w:tab w:val="right" w:leader="dot" w:pos="9350"/>
            </w:tabs>
            <w:rPr>
              <w:rFonts w:eastAsiaTheme="minorEastAsia" w:cstheme="minorBidi"/>
              <w:b w:val="0"/>
              <w:noProof/>
            </w:rPr>
          </w:pPr>
          <w:hyperlink w:anchor="_Toc504992977" w:history="1">
            <w:r w:rsidR="00564C51" w:rsidRPr="00CB1C3B">
              <w:rPr>
                <w:rStyle w:val="Hyperlink"/>
                <w:rFonts w:eastAsia="Times New Roman"/>
                <w:noProof/>
              </w:rPr>
              <w:t>6.5 Workers' Compensation Leave</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_Toc504992977 \h </w:instrText>
            </w:r>
            <w:r w:rsidR="00564C51" w:rsidRPr="00CB1C3B">
              <w:rPr>
                <w:noProof/>
                <w:webHidden/>
              </w:rPr>
            </w:r>
            <w:r w:rsidR="00564C51" w:rsidRPr="00CB1C3B">
              <w:rPr>
                <w:noProof/>
                <w:webHidden/>
              </w:rPr>
              <w:fldChar w:fldCharType="separate"/>
            </w:r>
            <w:r w:rsidR="00564C51" w:rsidRPr="00CB1C3B">
              <w:rPr>
                <w:noProof/>
                <w:webHidden/>
              </w:rPr>
              <w:t>23</w:t>
            </w:r>
            <w:r w:rsidR="00564C51" w:rsidRPr="00CB1C3B">
              <w:rPr>
                <w:noProof/>
                <w:webHidden/>
              </w:rPr>
              <w:fldChar w:fldCharType="end"/>
            </w:r>
          </w:hyperlink>
        </w:p>
        <w:p w14:paraId="2CE4BC27" w14:textId="77777777" w:rsidR="00564C51" w:rsidRPr="00CB1C3B" w:rsidRDefault="00896D7A" w:rsidP="0011690B">
          <w:pPr>
            <w:pStyle w:val="TOC2"/>
            <w:tabs>
              <w:tab w:val="right" w:leader="dot" w:pos="9350"/>
            </w:tabs>
            <w:rPr>
              <w:rFonts w:eastAsiaTheme="minorEastAsia" w:cstheme="minorBidi"/>
              <w:b w:val="0"/>
              <w:noProof/>
            </w:rPr>
          </w:pPr>
          <w:hyperlink w:anchor="_Toc504992978" w:history="1">
            <w:r w:rsidR="00564C51" w:rsidRPr="00CB1C3B">
              <w:rPr>
                <w:rStyle w:val="Hyperlink"/>
                <w:rFonts w:eastAsia="Times New Roman"/>
                <w:noProof/>
              </w:rPr>
              <w:t>6.6 Bereavement Leave</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_Toc504992978 \h </w:instrText>
            </w:r>
            <w:r w:rsidR="00564C51" w:rsidRPr="00CB1C3B">
              <w:rPr>
                <w:noProof/>
                <w:webHidden/>
              </w:rPr>
            </w:r>
            <w:r w:rsidR="00564C51" w:rsidRPr="00CB1C3B">
              <w:rPr>
                <w:noProof/>
                <w:webHidden/>
              </w:rPr>
              <w:fldChar w:fldCharType="separate"/>
            </w:r>
            <w:r w:rsidR="00564C51" w:rsidRPr="00CB1C3B">
              <w:rPr>
                <w:noProof/>
                <w:webHidden/>
              </w:rPr>
              <w:t>23</w:t>
            </w:r>
            <w:r w:rsidR="00564C51" w:rsidRPr="00CB1C3B">
              <w:rPr>
                <w:noProof/>
                <w:webHidden/>
              </w:rPr>
              <w:fldChar w:fldCharType="end"/>
            </w:r>
          </w:hyperlink>
        </w:p>
        <w:p w14:paraId="5E12DD90" w14:textId="77777777" w:rsidR="00564C51" w:rsidRPr="00CB1C3B" w:rsidRDefault="00896D7A" w:rsidP="0011690B">
          <w:pPr>
            <w:pStyle w:val="TOC2"/>
            <w:tabs>
              <w:tab w:val="right" w:leader="dot" w:pos="9350"/>
            </w:tabs>
            <w:rPr>
              <w:rFonts w:eastAsiaTheme="minorEastAsia" w:cstheme="minorBidi"/>
              <w:b w:val="0"/>
              <w:noProof/>
            </w:rPr>
          </w:pPr>
          <w:hyperlink w:anchor="_Toc504992979" w:history="1">
            <w:r w:rsidR="00564C51" w:rsidRPr="00CB1C3B">
              <w:rPr>
                <w:rStyle w:val="Hyperlink"/>
                <w:rFonts w:eastAsia="Times New Roman"/>
                <w:noProof/>
              </w:rPr>
              <w:t>6.7 Jury Duty</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_Toc504992979 \h </w:instrText>
            </w:r>
            <w:r w:rsidR="00564C51" w:rsidRPr="00CB1C3B">
              <w:rPr>
                <w:noProof/>
                <w:webHidden/>
              </w:rPr>
            </w:r>
            <w:r w:rsidR="00564C51" w:rsidRPr="00CB1C3B">
              <w:rPr>
                <w:noProof/>
                <w:webHidden/>
              </w:rPr>
              <w:fldChar w:fldCharType="separate"/>
            </w:r>
            <w:r w:rsidR="00564C51" w:rsidRPr="00CB1C3B">
              <w:rPr>
                <w:noProof/>
                <w:webHidden/>
              </w:rPr>
              <w:t>24</w:t>
            </w:r>
            <w:r w:rsidR="00564C51" w:rsidRPr="00CB1C3B">
              <w:rPr>
                <w:noProof/>
                <w:webHidden/>
              </w:rPr>
              <w:fldChar w:fldCharType="end"/>
            </w:r>
          </w:hyperlink>
        </w:p>
        <w:p w14:paraId="14CABC66" w14:textId="77777777" w:rsidR="00564C51" w:rsidRPr="00CB1C3B" w:rsidRDefault="00896D7A" w:rsidP="0011690B">
          <w:pPr>
            <w:pStyle w:val="TOC2"/>
            <w:tabs>
              <w:tab w:val="right" w:leader="dot" w:pos="9350"/>
            </w:tabs>
            <w:rPr>
              <w:rFonts w:eastAsiaTheme="minorEastAsia" w:cstheme="minorBidi"/>
              <w:b w:val="0"/>
              <w:noProof/>
            </w:rPr>
          </w:pPr>
          <w:hyperlink w:anchor="_Toc504992980" w:history="1">
            <w:r w:rsidR="00564C51" w:rsidRPr="00CB1C3B">
              <w:rPr>
                <w:rStyle w:val="Hyperlink"/>
                <w:rFonts w:eastAsia="Times New Roman"/>
                <w:noProof/>
              </w:rPr>
              <w:t>6.8 Voting Time</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_Toc504992980 \h </w:instrText>
            </w:r>
            <w:r w:rsidR="00564C51" w:rsidRPr="00CB1C3B">
              <w:rPr>
                <w:noProof/>
                <w:webHidden/>
              </w:rPr>
            </w:r>
            <w:r w:rsidR="00564C51" w:rsidRPr="00CB1C3B">
              <w:rPr>
                <w:noProof/>
                <w:webHidden/>
              </w:rPr>
              <w:fldChar w:fldCharType="separate"/>
            </w:r>
            <w:r w:rsidR="00564C51" w:rsidRPr="00CB1C3B">
              <w:rPr>
                <w:noProof/>
                <w:webHidden/>
              </w:rPr>
              <w:t>24</w:t>
            </w:r>
            <w:r w:rsidR="00564C51" w:rsidRPr="00CB1C3B">
              <w:rPr>
                <w:noProof/>
                <w:webHidden/>
              </w:rPr>
              <w:fldChar w:fldCharType="end"/>
            </w:r>
          </w:hyperlink>
        </w:p>
        <w:p w14:paraId="40AA5BCA" w14:textId="730DA949" w:rsidR="00564C51" w:rsidRDefault="00CB1C3B" w:rsidP="00A00253">
          <w:pPr>
            <w:pStyle w:val="TOC1"/>
            <w:tabs>
              <w:tab w:val="right" w:leader="dot" w:pos="9350"/>
            </w:tabs>
            <w:spacing w:before="0"/>
            <w:rPr>
              <w:rFonts w:eastAsiaTheme="minorEastAsia" w:cstheme="minorBidi"/>
              <w:b w:val="0"/>
              <w:noProof/>
            </w:rPr>
          </w:pPr>
          <w:r>
            <w:rPr>
              <w:noProof/>
              <w:sz w:val="22"/>
              <w:szCs w:val="22"/>
            </w:rPr>
            <w:t xml:space="preserve">6.9 </w:t>
          </w:r>
          <w:hyperlink w:anchor="_Toc504992981" w:history="1">
            <w:r w:rsidR="00564C51" w:rsidRPr="00CB1C3B">
              <w:rPr>
                <w:rStyle w:val="Hyperlink"/>
                <w:rFonts w:eastAsia="Times New Roman"/>
                <w:noProof/>
                <w:sz w:val="22"/>
                <w:szCs w:val="22"/>
              </w:rPr>
              <w:t>At-Will Employment Agreement and</w:t>
            </w:r>
            <w:r w:rsidR="00564C51" w:rsidRPr="00CB1C3B">
              <w:rPr>
                <w:rStyle w:val="Hyperlink"/>
                <w:rFonts w:eastAsia="Times New Roman"/>
                <w:bCs/>
                <w:noProof/>
                <w:sz w:val="22"/>
                <w:szCs w:val="22"/>
              </w:rPr>
              <w:t xml:space="preserve"> </w:t>
            </w:r>
            <w:r w:rsidR="00564C51" w:rsidRPr="00CB1C3B">
              <w:rPr>
                <w:rStyle w:val="Hyperlink"/>
                <w:rFonts w:eastAsia="Times New Roman"/>
                <w:noProof/>
                <w:sz w:val="22"/>
                <w:szCs w:val="22"/>
              </w:rPr>
              <w:t>Acknowledgement of Receipt of Employee Handbook</w:t>
            </w:r>
            <w:r w:rsidR="00564C51" w:rsidRPr="00CB1C3B">
              <w:rPr>
                <w:noProof/>
                <w:webHidden/>
                <w:sz w:val="22"/>
                <w:szCs w:val="22"/>
              </w:rPr>
              <w:tab/>
            </w:r>
            <w:r w:rsidR="00564C51" w:rsidRPr="00CB1C3B">
              <w:rPr>
                <w:noProof/>
                <w:webHidden/>
                <w:sz w:val="22"/>
                <w:szCs w:val="22"/>
              </w:rPr>
              <w:fldChar w:fldCharType="begin"/>
            </w:r>
            <w:r w:rsidR="00564C51" w:rsidRPr="00CB1C3B">
              <w:rPr>
                <w:noProof/>
                <w:webHidden/>
                <w:sz w:val="22"/>
                <w:szCs w:val="22"/>
              </w:rPr>
              <w:instrText xml:space="preserve"> PAGEREF _Toc504992981 \h </w:instrText>
            </w:r>
            <w:r w:rsidR="00564C51" w:rsidRPr="00CB1C3B">
              <w:rPr>
                <w:noProof/>
                <w:webHidden/>
                <w:sz w:val="22"/>
                <w:szCs w:val="22"/>
              </w:rPr>
            </w:r>
            <w:r w:rsidR="00564C51" w:rsidRPr="00CB1C3B">
              <w:rPr>
                <w:noProof/>
                <w:webHidden/>
                <w:sz w:val="22"/>
                <w:szCs w:val="22"/>
              </w:rPr>
              <w:fldChar w:fldCharType="separate"/>
            </w:r>
            <w:r w:rsidR="00564C51" w:rsidRPr="00CB1C3B">
              <w:rPr>
                <w:noProof/>
                <w:webHidden/>
                <w:sz w:val="22"/>
                <w:szCs w:val="22"/>
              </w:rPr>
              <w:t>25</w:t>
            </w:r>
            <w:r w:rsidR="00564C51" w:rsidRPr="00CB1C3B">
              <w:rPr>
                <w:noProof/>
                <w:webHidden/>
                <w:sz w:val="22"/>
                <w:szCs w:val="22"/>
              </w:rPr>
              <w:fldChar w:fldCharType="end"/>
            </w:r>
          </w:hyperlink>
        </w:p>
        <w:p w14:paraId="3926CA14" w14:textId="77777777" w:rsidR="00B612C3" w:rsidRDefault="00982BE5" w:rsidP="0011690B">
          <w:pPr>
            <w:rPr>
              <w:b/>
              <w:bCs/>
              <w:noProof/>
            </w:rPr>
          </w:pPr>
          <w:r>
            <w:rPr>
              <w:b/>
              <w:bCs/>
              <w:noProof/>
            </w:rPr>
            <w:fldChar w:fldCharType="end"/>
          </w:r>
        </w:p>
        <w:p w14:paraId="1DD49FDB" w14:textId="5AF30C2C" w:rsidR="00982BE5" w:rsidRDefault="00896D7A" w:rsidP="0011690B"/>
      </w:sdtContent>
    </w:sdt>
    <w:p w14:paraId="2134DEA1" w14:textId="753C4095" w:rsidR="00954E86" w:rsidRDefault="00954E86" w:rsidP="0011690B">
      <w:pPr>
        <w:rPr>
          <w:rFonts w:eastAsia="Times New Roman"/>
          <w:color w:val="000000" w:themeColor="text1"/>
        </w:rPr>
      </w:pPr>
    </w:p>
    <w:p w14:paraId="72A84E6E" w14:textId="77777777" w:rsidR="00982BE5" w:rsidRDefault="00982BE5" w:rsidP="0011690B">
      <w:pPr>
        <w:rPr>
          <w:rFonts w:eastAsia="Times New Roman"/>
          <w:color w:val="000000" w:themeColor="text1"/>
        </w:rPr>
      </w:pPr>
    </w:p>
    <w:p w14:paraId="3DD5CA12" w14:textId="20232FCB" w:rsidR="00B612C3" w:rsidRDefault="00B612C3">
      <w:pPr>
        <w:rPr>
          <w:rFonts w:eastAsia="Times New Roman"/>
          <w:color w:val="000000" w:themeColor="text1"/>
        </w:rPr>
      </w:pPr>
      <w:r>
        <w:rPr>
          <w:rFonts w:eastAsia="Times New Roman"/>
          <w:color w:val="000000" w:themeColor="text1"/>
        </w:rPr>
        <w:br w:type="page"/>
      </w:r>
    </w:p>
    <w:p w14:paraId="0B51406C" w14:textId="77777777" w:rsidR="00B612C3" w:rsidRDefault="006D5017" w:rsidP="00A00253">
      <w:pPr>
        <w:pStyle w:val="Heading1"/>
        <w:spacing w:before="0"/>
        <w:jc w:val="both"/>
        <w:rPr>
          <w:rFonts w:eastAsia="Times New Roman"/>
        </w:rPr>
      </w:pPr>
      <w:bookmarkStart w:id="1" w:name="_Toc504992929"/>
      <w:r w:rsidRPr="005D2B02">
        <w:rPr>
          <w:rFonts w:eastAsia="Times New Roman"/>
        </w:rPr>
        <w:lastRenderedPageBreak/>
        <w:t>Section 1</w:t>
      </w:r>
      <w:r w:rsidR="00A57626" w:rsidRPr="005D2B02">
        <w:rPr>
          <w:rFonts w:eastAsia="Times New Roman"/>
        </w:rPr>
        <w:t xml:space="preserve">:  </w:t>
      </w:r>
      <w:r w:rsidRPr="005D2B02">
        <w:rPr>
          <w:rFonts w:eastAsia="Times New Roman"/>
        </w:rPr>
        <w:t>Introduction</w:t>
      </w:r>
      <w:bookmarkEnd w:id="1"/>
    </w:p>
    <w:p w14:paraId="47D6539C" w14:textId="4721136D" w:rsidR="006D5017" w:rsidRPr="005D2B02" w:rsidRDefault="006D5017" w:rsidP="00A00253">
      <w:pPr>
        <w:pStyle w:val="Heading1"/>
        <w:spacing w:before="0"/>
        <w:jc w:val="both"/>
        <w:rPr>
          <w:rFonts w:eastAsia="Times New Roman"/>
        </w:rPr>
      </w:pPr>
    </w:p>
    <w:p w14:paraId="04524FFB" w14:textId="7AF9D220" w:rsidR="006D5017" w:rsidRDefault="006D5017" w:rsidP="00A00253">
      <w:pPr>
        <w:pStyle w:val="Heading2"/>
        <w:spacing w:before="0"/>
        <w:jc w:val="both"/>
        <w:rPr>
          <w:rFonts w:eastAsia="Times New Roman"/>
        </w:rPr>
      </w:pPr>
      <w:bookmarkStart w:id="2" w:name="_Toc504992930"/>
      <w:r w:rsidRPr="00017A1E">
        <w:rPr>
          <w:rFonts w:eastAsia="Times New Roman"/>
        </w:rPr>
        <w:t xml:space="preserve">1.1 Welcome to </w:t>
      </w:r>
      <w:bookmarkEnd w:id="2"/>
      <w:r w:rsidR="00627670" w:rsidRPr="00627670">
        <w:rPr>
          <w:rFonts w:eastAsia="Times New Roman"/>
          <w:highlight w:val="yellow"/>
        </w:rPr>
        <w:t>Company Name</w:t>
      </w:r>
    </w:p>
    <w:p w14:paraId="5D921A13" w14:textId="77777777" w:rsidR="00AB6443" w:rsidRPr="00A00253" w:rsidRDefault="00AB6443" w:rsidP="00A00253"/>
    <w:p w14:paraId="0AC40CB1" w14:textId="23B4B3E3" w:rsidR="00AB6443" w:rsidRPr="00AB6443" w:rsidRDefault="006D5017" w:rsidP="00A00253">
      <w:pPr>
        <w:pStyle w:val="ListParagraph"/>
        <w:numPr>
          <w:ilvl w:val="0"/>
          <w:numId w:val="6"/>
        </w:numPr>
        <w:jc w:val="both"/>
        <w:outlineLvl w:val="3"/>
        <w:rPr>
          <w:rFonts w:eastAsia="Times New Roman"/>
          <w:bCs/>
          <w:color w:val="000000" w:themeColor="text1"/>
        </w:rPr>
      </w:pPr>
      <w:r w:rsidRPr="005D2B02">
        <w:rPr>
          <w:rFonts w:eastAsia="Times New Roman"/>
          <w:color w:val="000000" w:themeColor="text1"/>
        </w:rPr>
        <w:t xml:space="preserve">Welcome to </w:t>
      </w:r>
      <w:r w:rsidR="00627670" w:rsidRPr="00627670">
        <w:rPr>
          <w:rFonts w:eastAsia="Times New Roman"/>
          <w:highlight w:val="yellow"/>
        </w:rPr>
        <w:t>Company Name</w:t>
      </w:r>
      <w:r w:rsidR="007223DB" w:rsidRPr="00627670">
        <w:rPr>
          <w:rFonts w:eastAsia="Times New Roman"/>
          <w:color w:val="000000" w:themeColor="text1"/>
          <w:highlight w:val="yellow"/>
        </w:rPr>
        <w:t xml:space="preserve">. </w:t>
      </w:r>
      <w:r w:rsidR="00627670" w:rsidRPr="00627670">
        <w:rPr>
          <w:rFonts w:eastAsia="Times New Roman"/>
          <w:color w:val="000000" w:themeColor="text1"/>
          <w:highlight w:val="yellow"/>
        </w:rPr>
        <w:t>Include a brief introduction to Your Company here</w:t>
      </w:r>
      <w:r w:rsidR="00627670">
        <w:rPr>
          <w:rFonts w:eastAsia="Times New Roman"/>
          <w:color w:val="000000" w:themeColor="text1"/>
        </w:rPr>
        <w:t>.</w:t>
      </w:r>
    </w:p>
    <w:p w14:paraId="64D30E86" w14:textId="1032DFE5" w:rsidR="006D5017" w:rsidRPr="005D2B02" w:rsidRDefault="008A4444" w:rsidP="00A00253">
      <w:pPr>
        <w:pStyle w:val="ListParagraph"/>
        <w:jc w:val="both"/>
        <w:outlineLvl w:val="3"/>
        <w:rPr>
          <w:rFonts w:eastAsia="Times New Roman"/>
          <w:bCs/>
          <w:color w:val="000000" w:themeColor="text1"/>
        </w:rPr>
      </w:pPr>
      <w:r w:rsidRPr="005D2B02">
        <w:rPr>
          <w:rFonts w:eastAsia="Times New Roman"/>
          <w:color w:val="000000" w:themeColor="text1"/>
        </w:rPr>
        <w:t xml:space="preserve"> </w:t>
      </w:r>
    </w:p>
    <w:p w14:paraId="5F16D929" w14:textId="0E81C591" w:rsidR="004020C1" w:rsidRDefault="006D5017" w:rsidP="00A00253">
      <w:pPr>
        <w:pStyle w:val="Heading2"/>
        <w:spacing w:before="0"/>
        <w:jc w:val="both"/>
        <w:rPr>
          <w:rFonts w:eastAsia="Times New Roman"/>
        </w:rPr>
      </w:pPr>
      <w:bookmarkStart w:id="3" w:name="_Toc504992931"/>
      <w:r w:rsidRPr="00017A1E">
        <w:rPr>
          <w:rFonts w:eastAsia="Times New Roman"/>
        </w:rPr>
        <w:t>1.2 Employee Handbook</w:t>
      </w:r>
      <w:bookmarkEnd w:id="3"/>
    </w:p>
    <w:p w14:paraId="2384F99C" w14:textId="77777777" w:rsidR="00AB6443" w:rsidRPr="00A00253" w:rsidRDefault="00AB6443" w:rsidP="00A00253"/>
    <w:p w14:paraId="472F2BB6" w14:textId="573571D1" w:rsidR="006D5017" w:rsidRPr="00AB6443" w:rsidRDefault="006D5017" w:rsidP="00A00253">
      <w:pPr>
        <w:pStyle w:val="ListParagraph"/>
        <w:numPr>
          <w:ilvl w:val="0"/>
          <w:numId w:val="5"/>
        </w:numPr>
        <w:jc w:val="both"/>
        <w:outlineLvl w:val="3"/>
        <w:rPr>
          <w:rFonts w:eastAsia="Times New Roman"/>
          <w:bCs/>
          <w:color w:val="000000" w:themeColor="text1"/>
        </w:rPr>
      </w:pPr>
      <w:r w:rsidRPr="005D2B02">
        <w:rPr>
          <w:rFonts w:eastAsia="Times New Roman"/>
          <w:color w:val="000000" w:themeColor="text1"/>
        </w:rPr>
        <w:t>This Employee Handbook ("Handbook") is designed to summarize certain personnel policies</w:t>
      </w:r>
      <w:r w:rsidR="00EE7442" w:rsidRPr="005D2B02">
        <w:rPr>
          <w:rFonts w:eastAsia="Times New Roman"/>
          <w:color w:val="000000" w:themeColor="text1"/>
        </w:rPr>
        <w:t xml:space="preserve">, </w:t>
      </w:r>
      <w:r w:rsidR="00AB6443" w:rsidRPr="005D2B02">
        <w:rPr>
          <w:rFonts w:eastAsia="Times New Roman"/>
          <w:color w:val="000000" w:themeColor="text1"/>
        </w:rPr>
        <w:t>rules,</w:t>
      </w:r>
      <w:r w:rsidRPr="005D2B02">
        <w:rPr>
          <w:rFonts w:eastAsia="Times New Roman"/>
          <w:color w:val="000000" w:themeColor="text1"/>
        </w:rPr>
        <w:t xml:space="preserve"> and benefits of</w:t>
      </w:r>
      <w:r w:rsidR="00EE7442" w:rsidRPr="005D2B02">
        <w:rPr>
          <w:rFonts w:eastAsia="Times New Roman"/>
          <w:color w:val="000000" w:themeColor="text1"/>
        </w:rPr>
        <w:t xml:space="preserve"> employment by</w:t>
      </w:r>
      <w:r w:rsidRPr="005D2B02">
        <w:rPr>
          <w:rFonts w:eastAsia="Times New Roman"/>
          <w:color w:val="000000" w:themeColor="text1"/>
        </w:rPr>
        <w:t xml:space="preserve"> </w:t>
      </w:r>
      <w:r w:rsidR="00627670" w:rsidRPr="00627670">
        <w:rPr>
          <w:rFonts w:eastAsia="Times New Roman"/>
          <w:highlight w:val="yellow"/>
        </w:rPr>
        <w:t>Company Name</w:t>
      </w:r>
      <w:r w:rsidR="00627670" w:rsidRPr="00627670">
        <w:rPr>
          <w:rFonts w:eastAsia="Times New Roman"/>
          <w:color w:val="000000" w:themeColor="text1"/>
          <w:highlight w:val="yellow"/>
        </w:rPr>
        <w:t xml:space="preserve">. </w:t>
      </w:r>
      <w:r w:rsidRPr="005D2B02">
        <w:rPr>
          <w:rFonts w:eastAsia="Times New Roman"/>
          <w:color w:val="000000" w:themeColor="text1"/>
        </w:rPr>
        <w:t xml:space="preserve"> (</w:t>
      </w:r>
      <w:r w:rsidR="00AA51B2" w:rsidRPr="005D2B02">
        <w:rPr>
          <w:rFonts w:eastAsia="Times New Roman"/>
          <w:color w:val="000000" w:themeColor="text1"/>
        </w:rPr>
        <w:t>“</w:t>
      </w:r>
      <w:r w:rsidR="00627670" w:rsidRPr="00627670">
        <w:rPr>
          <w:rFonts w:eastAsia="Times New Roman"/>
          <w:highlight w:val="yellow"/>
        </w:rPr>
        <w:t>Company Name</w:t>
      </w:r>
      <w:r w:rsidR="00AA51B2" w:rsidRPr="005D2B02">
        <w:rPr>
          <w:rFonts w:eastAsia="Times New Roman"/>
          <w:color w:val="000000" w:themeColor="text1"/>
        </w:rPr>
        <w:t>”</w:t>
      </w:r>
      <w:r w:rsidR="00C27598" w:rsidRPr="005D2B02">
        <w:rPr>
          <w:rFonts w:eastAsia="Times New Roman"/>
          <w:color w:val="000000" w:themeColor="text1"/>
        </w:rPr>
        <w:t xml:space="preserve"> or “Company”</w:t>
      </w:r>
      <w:r w:rsidR="00EE7442" w:rsidRPr="005D2B02">
        <w:rPr>
          <w:rFonts w:eastAsia="Times New Roman"/>
          <w:color w:val="000000" w:themeColor="text1"/>
        </w:rPr>
        <w:t>)</w:t>
      </w:r>
      <w:r w:rsidRPr="005D2B02">
        <w:rPr>
          <w:rFonts w:eastAsia="Times New Roman"/>
          <w:color w:val="000000" w:themeColor="text1"/>
        </w:rPr>
        <w:t>. This Handbook applies to all employees</w:t>
      </w:r>
      <w:r w:rsidR="008A613D" w:rsidRPr="005D2B02">
        <w:rPr>
          <w:rFonts w:eastAsia="Times New Roman"/>
          <w:color w:val="000000" w:themeColor="text1"/>
        </w:rPr>
        <w:t xml:space="preserve">, and compliance with </w:t>
      </w:r>
      <w:r w:rsidR="00627670" w:rsidRPr="00627670">
        <w:rPr>
          <w:rFonts w:eastAsia="Times New Roman"/>
          <w:highlight w:val="yellow"/>
        </w:rPr>
        <w:t>Company Name</w:t>
      </w:r>
      <w:r w:rsidR="00876E26" w:rsidRPr="005D2B02">
        <w:rPr>
          <w:rFonts w:eastAsia="Times New Roman"/>
          <w:color w:val="000000" w:themeColor="text1"/>
        </w:rPr>
        <w:t xml:space="preserve">’s </w:t>
      </w:r>
      <w:r w:rsidR="008A613D" w:rsidRPr="005D2B02">
        <w:rPr>
          <w:rFonts w:eastAsia="Times New Roman"/>
          <w:color w:val="000000" w:themeColor="text1"/>
        </w:rPr>
        <w:t xml:space="preserve">policies is a condition of employment.  </w:t>
      </w:r>
      <w:r w:rsidR="00B62620" w:rsidRPr="005D2B02">
        <w:rPr>
          <w:rFonts w:eastAsia="Times New Roman"/>
          <w:color w:val="000000" w:themeColor="text1"/>
        </w:rPr>
        <w:t xml:space="preserve">The </w:t>
      </w:r>
      <w:r w:rsidR="008A613D" w:rsidRPr="005D2B02">
        <w:rPr>
          <w:rFonts w:eastAsia="Times New Roman"/>
          <w:color w:val="000000" w:themeColor="text1"/>
        </w:rPr>
        <w:t>provisions in Section</w:t>
      </w:r>
      <w:r w:rsidR="00B62620" w:rsidRPr="005D2B02">
        <w:rPr>
          <w:rFonts w:eastAsia="Times New Roman"/>
          <w:color w:val="000000" w:themeColor="text1"/>
        </w:rPr>
        <w:t xml:space="preserve">s 2.2, 4.1., and 4.5 also </w:t>
      </w:r>
      <w:r w:rsidR="008A613D" w:rsidRPr="005D2B02">
        <w:rPr>
          <w:rFonts w:eastAsia="Times New Roman"/>
          <w:color w:val="000000" w:themeColor="text1"/>
        </w:rPr>
        <w:t xml:space="preserve">apply to </w:t>
      </w:r>
      <w:r w:rsidRPr="005D2B02">
        <w:rPr>
          <w:rFonts w:eastAsia="Times New Roman"/>
          <w:color w:val="000000" w:themeColor="text1"/>
        </w:rPr>
        <w:t>contractors, consultants</w:t>
      </w:r>
      <w:r w:rsidR="00EE7442" w:rsidRPr="005D2B02">
        <w:rPr>
          <w:rFonts w:eastAsia="Times New Roman"/>
          <w:color w:val="000000" w:themeColor="text1"/>
        </w:rPr>
        <w:t>, and all</w:t>
      </w:r>
      <w:r w:rsidR="00B62620" w:rsidRPr="005D2B02">
        <w:rPr>
          <w:rFonts w:eastAsia="Times New Roman"/>
          <w:color w:val="000000" w:themeColor="text1"/>
        </w:rPr>
        <w:t xml:space="preserve"> other person</w:t>
      </w:r>
      <w:r w:rsidR="00EE7442" w:rsidRPr="005D2B02">
        <w:rPr>
          <w:rFonts w:eastAsia="Times New Roman"/>
          <w:color w:val="000000" w:themeColor="text1"/>
        </w:rPr>
        <w:t>s</w:t>
      </w:r>
      <w:r w:rsidR="00B62620" w:rsidRPr="005D2B02">
        <w:rPr>
          <w:rFonts w:eastAsia="Times New Roman"/>
          <w:color w:val="000000" w:themeColor="text1"/>
        </w:rPr>
        <w:t xml:space="preserve"> on </w:t>
      </w:r>
      <w:r w:rsidR="00627670" w:rsidRPr="00627670">
        <w:rPr>
          <w:rFonts w:eastAsia="Times New Roman"/>
          <w:highlight w:val="yellow"/>
        </w:rPr>
        <w:t>Company Name</w:t>
      </w:r>
      <w:r w:rsidR="00876E26" w:rsidRPr="005D2B02">
        <w:rPr>
          <w:rFonts w:eastAsia="Times New Roman"/>
          <w:color w:val="000000" w:themeColor="text1"/>
        </w:rPr>
        <w:t xml:space="preserve">’s </w:t>
      </w:r>
      <w:r w:rsidR="00B62620" w:rsidRPr="005D2B02">
        <w:rPr>
          <w:rFonts w:eastAsia="Times New Roman"/>
          <w:color w:val="000000" w:themeColor="text1"/>
        </w:rPr>
        <w:t xml:space="preserve">premises or during their performance of duties for </w:t>
      </w:r>
      <w:r w:rsidR="00627670" w:rsidRPr="00627670">
        <w:rPr>
          <w:rFonts w:eastAsia="Times New Roman"/>
          <w:highlight w:val="yellow"/>
        </w:rPr>
        <w:t>Company Name</w:t>
      </w:r>
      <w:r w:rsidR="00876E26">
        <w:rPr>
          <w:rFonts w:eastAsia="Times New Roman"/>
          <w:color w:val="000000" w:themeColor="text1"/>
        </w:rPr>
        <w:t>.</w:t>
      </w:r>
      <w:r w:rsidR="00AE1D7F" w:rsidRPr="005D2B02">
        <w:rPr>
          <w:rFonts w:eastAsia="Times New Roman"/>
          <w:color w:val="000000" w:themeColor="text1"/>
        </w:rPr>
        <w:t xml:space="preserve"> </w:t>
      </w:r>
      <w:r w:rsidRPr="005D2B02">
        <w:rPr>
          <w:rFonts w:eastAsia="Times New Roman"/>
          <w:color w:val="000000" w:themeColor="text1"/>
        </w:rPr>
        <w:t xml:space="preserve">This Handbook supersedes all previous employment policies, written and oral, express and implied. </w:t>
      </w:r>
      <w:r w:rsidR="00627670" w:rsidRPr="00627670">
        <w:rPr>
          <w:rFonts w:eastAsia="Times New Roman"/>
          <w:highlight w:val="yellow"/>
        </w:rPr>
        <w:t>Company Name</w:t>
      </w:r>
      <w:r w:rsidR="00EE7442" w:rsidRPr="005D2B02">
        <w:rPr>
          <w:rFonts w:eastAsia="Times New Roman"/>
          <w:color w:val="000000" w:themeColor="text1"/>
        </w:rPr>
        <w:t>, in its sole and absolute discretion,</w:t>
      </w:r>
      <w:r w:rsidRPr="005D2B02">
        <w:rPr>
          <w:rFonts w:eastAsia="Times New Roman"/>
          <w:color w:val="000000" w:themeColor="text1"/>
        </w:rPr>
        <w:t xml:space="preserve"> reserves the right to modify, rescind, delete, or add to the provisions of this Handbook from time to time. </w:t>
      </w:r>
      <w:r w:rsidR="00E90795" w:rsidRPr="005D2B02">
        <w:rPr>
          <w:rFonts w:eastAsia="Times New Roman"/>
          <w:color w:val="000000" w:themeColor="text1"/>
        </w:rPr>
        <w:t>T</w:t>
      </w:r>
      <w:r w:rsidRPr="005D2B02">
        <w:rPr>
          <w:rFonts w:eastAsia="Times New Roman"/>
          <w:color w:val="000000" w:themeColor="text1"/>
        </w:rPr>
        <w:t>his Employee Handbook is not a</w:t>
      </w:r>
      <w:r w:rsidR="00E90795" w:rsidRPr="005D2B02">
        <w:rPr>
          <w:rFonts w:eastAsia="Times New Roman"/>
          <w:color w:val="000000" w:themeColor="text1"/>
        </w:rPr>
        <w:t xml:space="preserve">n employment contract and does not </w:t>
      </w:r>
      <w:r w:rsidRPr="005D2B02">
        <w:rPr>
          <w:rFonts w:eastAsia="Times New Roman"/>
          <w:color w:val="000000" w:themeColor="text1"/>
        </w:rPr>
        <w:t xml:space="preserve">alter the at-will employment relationship between </w:t>
      </w:r>
      <w:r w:rsidR="00627670" w:rsidRPr="00627670">
        <w:rPr>
          <w:rFonts w:eastAsia="Times New Roman"/>
          <w:highlight w:val="yellow"/>
        </w:rPr>
        <w:t>Company Name</w:t>
      </w:r>
      <w:r w:rsidRPr="005D2B02">
        <w:rPr>
          <w:rFonts w:eastAsia="Times New Roman"/>
          <w:color w:val="000000" w:themeColor="text1"/>
        </w:rPr>
        <w:t xml:space="preserve"> and its employees. </w:t>
      </w:r>
      <w:r w:rsidR="00627670" w:rsidRPr="00627670">
        <w:rPr>
          <w:rFonts w:eastAsia="Times New Roman"/>
          <w:highlight w:val="yellow"/>
        </w:rPr>
        <w:t>Company Name</w:t>
      </w:r>
      <w:r w:rsidRPr="005D2B02">
        <w:rPr>
          <w:rFonts w:eastAsia="Times New Roman"/>
          <w:color w:val="000000" w:themeColor="text1"/>
        </w:rPr>
        <w:t xml:space="preserve"> reserves the right to interpret the policies in this Handbook and to deviate from them when, in its discretion, it determines it is appropriate</w:t>
      </w:r>
      <w:r w:rsidR="00EE7442" w:rsidRPr="005D2B02">
        <w:rPr>
          <w:rFonts w:eastAsia="Times New Roman"/>
          <w:color w:val="000000" w:themeColor="text1"/>
        </w:rPr>
        <w:t xml:space="preserve"> to do so</w:t>
      </w:r>
      <w:r w:rsidRPr="005D2B02">
        <w:rPr>
          <w:rFonts w:eastAsia="Times New Roman"/>
          <w:color w:val="000000" w:themeColor="text1"/>
        </w:rPr>
        <w:t>.</w:t>
      </w:r>
      <w:r w:rsidR="00EE7442" w:rsidRPr="005D2B02">
        <w:rPr>
          <w:rFonts w:eastAsia="Times New Roman"/>
          <w:color w:val="000000" w:themeColor="text1"/>
        </w:rPr>
        <w:t xml:space="preserve"> </w:t>
      </w:r>
      <w:r w:rsidR="00B62620" w:rsidRPr="005D2B02">
        <w:rPr>
          <w:rFonts w:eastAsia="Times New Roman"/>
          <w:color w:val="000000" w:themeColor="text1"/>
        </w:rPr>
        <w:t>This Handbook is not intended to and does not grant any rights to any person as a third-party beneficiary.</w:t>
      </w:r>
    </w:p>
    <w:p w14:paraId="7E558384" w14:textId="77777777" w:rsidR="00AB6443" w:rsidRPr="005D2B02" w:rsidRDefault="00AB6443" w:rsidP="00A00253">
      <w:pPr>
        <w:pStyle w:val="ListParagraph"/>
        <w:jc w:val="both"/>
        <w:outlineLvl w:val="3"/>
        <w:rPr>
          <w:rFonts w:eastAsia="Times New Roman"/>
          <w:bCs/>
          <w:color w:val="000000" w:themeColor="text1"/>
        </w:rPr>
      </w:pPr>
    </w:p>
    <w:p w14:paraId="77ACC34D" w14:textId="0E90628E" w:rsidR="006D5017" w:rsidRDefault="006D5017" w:rsidP="00A00253">
      <w:pPr>
        <w:pStyle w:val="Heading2"/>
        <w:spacing w:before="0"/>
        <w:jc w:val="both"/>
        <w:rPr>
          <w:rFonts w:eastAsia="Times New Roman"/>
        </w:rPr>
      </w:pPr>
      <w:bookmarkStart w:id="4" w:name="_Toc504992932"/>
      <w:r w:rsidRPr="00017A1E">
        <w:rPr>
          <w:rFonts w:eastAsia="Times New Roman"/>
        </w:rPr>
        <w:t>1.3 Changes in Policy</w:t>
      </w:r>
      <w:bookmarkEnd w:id="4"/>
    </w:p>
    <w:p w14:paraId="54219489" w14:textId="77777777" w:rsidR="00AB6443" w:rsidRPr="00A00253" w:rsidRDefault="00AB6443" w:rsidP="00A00253"/>
    <w:p w14:paraId="229195C9" w14:textId="01A188ED" w:rsidR="00AF40BC" w:rsidRPr="008D5783" w:rsidRDefault="00627670" w:rsidP="00A00253">
      <w:pPr>
        <w:pStyle w:val="ListParagraph"/>
        <w:numPr>
          <w:ilvl w:val="0"/>
          <w:numId w:val="4"/>
        </w:numPr>
        <w:jc w:val="both"/>
        <w:outlineLvl w:val="3"/>
        <w:rPr>
          <w:rFonts w:eastAsia="Times New Roman"/>
          <w:bCs/>
          <w:color w:val="000000" w:themeColor="text1"/>
        </w:rPr>
      </w:pPr>
      <w:r w:rsidRPr="00627670">
        <w:rPr>
          <w:rFonts w:eastAsia="Times New Roman"/>
          <w:highlight w:val="yellow"/>
        </w:rPr>
        <w:t>Company Name</w:t>
      </w:r>
      <w:r w:rsidR="00954E86" w:rsidRPr="005D2B02">
        <w:rPr>
          <w:rFonts w:eastAsia="Times New Roman"/>
          <w:color w:val="000000" w:themeColor="text1"/>
        </w:rPr>
        <w:t xml:space="preserve"> </w:t>
      </w:r>
      <w:r w:rsidR="006D5017" w:rsidRPr="005D2B02">
        <w:rPr>
          <w:rFonts w:eastAsia="Times New Roman"/>
          <w:color w:val="000000" w:themeColor="text1"/>
        </w:rPr>
        <w:t>expressly reserves the right to revise, modify, delete, or add to any and all policies, procedures, work rul</w:t>
      </w:r>
      <w:r w:rsidR="00EE7442" w:rsidRPr="005D2B02">
        <w:rPr>
          <w:rFonts w:eastAsia="Times New Roman"/>
          <w:color w:val="000000" w:themeColor="text1"/>
        </w:rPr>
        <w:t>es, or benefits stated in this H</w:t>
      </w:r>
      <w:r w:rsidR="006D5017" w:rsidRPr="005D2B02">
        <w:rPr>
          <w:rFonts w:eastAsia="Times New Roman"/>
          <w:color w:val="000000" w:themeColor="text1"/>
        </w:rPr>
        <w:t xml:space="preserve">andbook or in any other document, except for the policy of at-will employment as described below. No oral statements or representations can in any way alter the provisions of this Handbook. </w:t>
      </w:r>
      <w:r w:rsidR="00EE7442" w:rsidRPr="005D2B02">
        <w:rPr>
          <w:rFonts w:eastAsia="Times New Roman"/>
          <w:color w:val="000000" w:themeColor="text1"/>
        </w:rPr>
        <w:t>Nothing in this Employee H</w:t>
      </w:r>
      <w:r w:rsidR="006D5017" w:rsidRPr="005D2B02">
        <w:rPr>
          <w:rFonts w:eastAsia="Times New Roman"/>
          <w:color w:val="000000" w:themeColor="text1"/>
        </w:rPr>
        <w:t>andbook or in any other document, including benefit plan descriptions, creates or is intended to create a promise or representation of continued employment for any employee. Any changes to your at-will employment status, described below, must be in writing and must be signed by</w:t>
      </w:r>
      <w:r w:rsidR="00B339F3" w:rsidRPr="005D2B02">
        <w:rPr>
          <w:rFonts w:eastAsia="Times New Roman"/>
          <w:color w:val="000000" w:themeColor="text1"/>
        </w:rPr>
        <w:t xml:space="preserve"> an authorized officer of</w:t>
      </w:r>
      <w:r w:rsidR="006D5017" w:rsidRPr="005D2B02">
        <w:rPr>
          <w:rFonts w:eastAsia="Times New Roman"/>
          <w:color w:val="000000" w:themeColor="text1"/>
        </w:rPr>
        <w:t xml:space="preserve"> </w:t>
      </w:r>
      <w:r w:rsidRPr="00627670">
        <w:rPr>
          <w:rFonts w:eastAsia="Times New Roman"/>
          <w:highlight w:val="yellow"/>
        </w:rPr>
        <w:t>Company Name</w:t>
      </w:r>
      <w:r w:rsidR="00876E26">
        <w:rPr>
          <w:rFonts w:eastAsia="Times New Roman"/>
          <w:color w:val="000000" w:themeColor="text1"/>
        </w:rPr>
        <w:t>.</w:t>
      </w:r>
    </w:p>
    <w:p w14:paraId="7F263FDF" w14:textId="3DFCF2BB" w:rsidR="004020C1" w:rsidRPr="005D2B02" w:rsidRDefault="004020C1" w:rsidP="00A00253">
      <w:pPr>
        <w:pStyle w:val="ListParagraph"/>
        <w:jc w:val="both"/>
        <w:outlineLvl w:val="3"/>
        <w:rPr>
          <w:rFonts w:eastAsia="Times New Roman"/>
          <w:bCs/>
          <w:color w:val="000000" w:themeColor="text1"/>
        </w:rPr>
      </w:pPr>
    </w:p>
    <w:p w14:paraId="133059E6" w14:textId="203474C9" w:rsidR="006D5017" w:rsidRPr="0011690B" w:rsidRDefault="006D5017" w:rsidP="00A00253">
      <w:pPr>
        <w:pStyle w:val="ListParagraph"/>
        <w:numPr>
          <w:ilvl w:val="0"/>
          <w:numId w:val="4"/>
        </w:numPr>
        <w:jc w:val="both"/>
        <w:outlineLvl w:val="3"/>
        <w:rPr>
          <w:rFonts w:eastAsia="Times New Roman"/>
          <w:bCs/>
          <w:color w:val="000000" w:themeColor="text1"/>
        </w:rPr>
      </w:pPr>
      <w:r w:rsidRPr="005D2B02">
        <w:rPr>
          <w:rFonts w:eastAsia="Times New Roman"/>
          <w:color w:val="000000" w:themeColor="text1"/>
        </w:rPr>
        <w:t>If you are uncertain about any policy or procedure</w:t>
      </w:r>
      <w:r w:rsidR="003F495F" w:rsidRPr="005D2B02">
        <w:rPr>
          <w:rFonts w:eastAsia="Times New Roman"/>
          <w:color w:val="000000" w:themeColor="text1"/>
        </w:rPr>
        <w:t>, please check with your supervisor</w:t>
      </w:r>
      <w:r w:rsidRPr="005D2B02">
        <w:rPr>
          <w:rFonts w:eastAsia="Times New Roman"/>
          <w:color w:val="000000" w:themeColor="text1"/>
        </w:rPr>
        <w:t xml:space="preserve"> or the Chief Operating Officer.</w:t>
      </w:r>
    </w:p>
    <w:p w14:paraId="1770F66C" w14:textId="77777777" w:rsidR="00AF40BC" w:rsidRPr="005D2B02" w:rsidRDefault="00AF40BC" w:rsidP="00A00253">
      <w:pPr>
        <w:pStyle w:val="ListParagraph"/>
        <w:jc w:val="both"/>
        <w:outlineLvl w:val="3"/>
        <w:rPr>
          <w:rFonts w:eastAsia="Times New Roman"/>
          <w:bCs/>
          <w:color w:val="000000" w:themeColor="text1"/>
        </w:rPr>
      </w:pPr>
    </w:p>
    <w:p w14:paraId="579CBA04" w14:textId="63AA57F0" w:rsidR="004020C1" w:rsidRDefault="004020C1" w:rsidP="00A00253">
      <w:pPr>
        <w:pStyle w:val="Heading2"/>
        <w:spacing w:before="0"/>
        <w:jc w:val="both"/>
        <w:rPr>
          <w:rFonts w:eastAsia="Times New Roman"/>
        </w:rPr>
      </w:pPr>
      <w:bookmarkStart w:id="5" w:name="_Toc504992933"/>
      <w:r w:rsidRPr="00017A1E">
        <w:rPr>
          <w:rFonts w:eastAsia="Times New Roman"/>
        </w:rPr>
        <w:t>1.4 Employment-a</w:t>
      </w:r>
      <w:r w:rsidR="006D5017" w:rsidRPr="00017A1E">
        <w:rPr>
          <w:rFonts w:eastAsia="Times New Roman"/>
        </w:rPr>
        <w:t>t-Will</w:t>
      </w:r>
      <w:bookmarkEnd w:id="5"/>
    </w:p>
    <w:p w14:paraId="18FC6FB3" w14:textId="77777777" w:rsidR="00AF40BC" w:rsidRPr="00A00253" w:rsidRDefault="00AF40BC" w:rsidP="00A00253"/>
    <w:p w14:paraId="3C6AA382" w14:textId="6ABC3B54" w:rsidR="004020C1" w:rsidRPr="005D2B02" w:rsidRDefault="006D5017" w:rsidP="00A00253">
      <w:pPr>
        <w:pStyle w:val="ListParagraph"/>
        <w:numPr>
          <w:ilvl w:val="0"/>
          <w:numId w:val="7"/>
        </w:numPr>
        <w:jc w:val="both"/>
        <w:outlineLvl w:val="3"/>
        <w:rPr>
          <w:rFonts w:eastAsia="Times New Roman"/>
          <w:bCs/>
          <w:color w:val="000000" w:themeColor="text1"/>
        </w:rPr>
      </w:pPr>
      <w:r w:rsidRPr="005D2B02">
        <w:rPr>
          <w:rFonts w:eastAsia="Times New Roman"/>
          <w:color w:val="000000" w:themeColor="text1"/>
        </w:rPr>
        <w:t xml:space="preserve">Employment with </w:t>
      </w:r>
      <w:r w:rsidR="00627670" w:rsidRPr="00627670">
        <w:rPr>
          <w:rFonts w:eastAsia="Times New Roman"/>
          <w:highlight w:val="yellow"/>
        </w:rPr>
        <w:t>Company Name</w:t>
      </w:r>
      <w:r w:rsidRPr="005D2B02">
        <w:rPr>
          <w:rFonts w:eastAsia="Times New Roman"/>
          <w:color w:val="000000" w:themeColor="text1"/>
        </w:rPr>
        <w:t xml:space="preserve"> is on an at-will basis, unless otherwise specified in a written employment agreement. You are free to resign at any time, for any reason, with or without notice. Similarly, </w:t>
      </w:r>
      <w:r w:rsidR="00627670" w:rsidRPr="00627670">
        <w:rPr>
          <w:rFonts w:eastAsia="Times New Roman"/>
          <w:highlight w:val="yellow"/>
        </w:rPr>
        <w:t>Company Name</w:t>
      </w:r>
      <w:r w:rsidR="00876E26" w:rsidRPr="00876E26" w:rsidDel="00876E26">
        <w:rPr>
          <w:rFonts w:eastAsia="Times New Roman"/>
          <w:color w:val="000000" w:themeColor="text1"/>
        </w:rPr>
        <w:t xml:space="preserve"> </w:t>
      </w:r>
      <w:r w:rsidRPr="005D2B02">
        <w:rPr>
          <w:rFonts w:eastAsia="Times New Roman"/>
          <w:color w:val="000000" w:themeColor="text1"/>
        </w:rPr>
        <w:t>is free to conclude the employment relationship at any time for any lawful reason, with or without cause, and with or without notice.</w:t>
      </w:r>
      <w:r w:rsidR="00742FDE" w:rsidRPr="005D2B02">
        <w:rPr>
          <w:rFonts w:eastAsia="Times New Roman"/>
          <w:color w:val="000000" w:themeColor="text1"/>
        </w:rPr>
        <w:br/>
      </w:r>
    </w:p>
    <w:p w14:paraId="6B35D264" w14:textId="6DA9090C" w:rsidR="006D5017" w:rsidRPr="0011690B" w:rsidRDefault="006B383F" w:rsidP="00A00253">
      <w:pPr>
        <w:pStyle w:val="ListParagraph"/>
        <w:numPr>
          <w:ilvl w:val="0"/>
          <w:numId w:val="7"/>
        </w:numPr>
        <w:jc w:val="both"/>
        <w:outlineLvl w:val="3"/>
        <w:rPr>
          <w:rFonts w:eastAsia="Times New Roman"/>
          <w:bCs/>
          <w:color w:val="000000" w:themeColor="text1"/>
        </w:rPr>
      </w:pPr>
      <w:r w:rsidRPr="005D2B02">
        <w:rPr>
          <w:rFonts w:eastAsia="Times New Roman"/>
          <w:color w:val="000000" w:themeColor="text1"/>
        </w:rPr>
        <w:t xml:space="preserve">Nothing in this Handbook </w:t>
      </w:r>
      <w:r w:rsidR="006D5017" w:rsidRPr="005D2B02">
        <w:rPr>
          <w:rFonts w:eastAsia="Times New Roman"/>
          <w:color w:val="000000" w:themeColor="text1"/>
        </w:rPr>
        <w:t>limit</w:t>
      </w:r>
      <w:r w:rsidRPr="005D2B02">
        <w:rPr>
          <w:rFonts w:eastAsia="Times New Roman"/>
          <w:color w:val="000000" w:themeColor="text1"/>
        </w:rPr>
        <w:t>s</w:t>
      </w:r>
      <w:r w:rsidR="006D5017" w:rsidRPr="005D2B02">
        <w:rPr>
          <w:rFonts w:eastAsia="Times New Roman"/>
          <w:color w:val="000000" w:themeColor="text1"/>
        </w:rPr>
        <w:t xml:space="preserve"> the right of either party to terminate an at-will employment. No section of this Handbook is meant to be construed, nor should be construed, as establishing anything other than an employment-at-will relationship. This </w:t>
      </w:r>
      <w:r w:rsidR="006D5017" w:rsidRPr="005D2B02">
        <w:rPr>
          <w:rFonts w:eastAsia="Times New Roman"/>
          <w:color w:val="000000" w:themeColor="text1"/>
        </w:rPr>
        <w:lastRenderedPageBreak/>
        <w:t>Handbook does not limit management's discretion to make personnel decisions</w:t>
      </w:r>
      <w:r w:rsidRPr="005D2B02">
        <w:rPr>
          <w:rFonts w:eastAsia="Times New Roman"/>
          <w:color w:val="000000" w:themeColor="text1"/>
        </w:rPr>
        <w:t>,</w:t>
      </w:r>
      <w:r w:rsidR="006D5017" w:rsidRPr="005D2B02">
        <w:rPr>
          <w:rFonts w:eastAsia="Times New Roman"/>
          <w:color w:val="000000" w:themeColor="text1"/>
        </w:rPr>
        <w:t xml:space="preserve"> such as r</w:t>
      </w:r>
      <w:r w:rsidR="00C1011E">
        <w:rPr>
          <w:rFonts w:eastAsia="Times New Roman"/>
          <w:color w:val="000000" w:themeColor="text1"/>
        </w:rPr>
        <w:t>eassignment, change of wages or</w:t>
      </w:r>
      <w:r w:rsidR="006D5017" w:rsidRPr="005D2B02">
        <w:rPr>
          <w:rFonts w:eastAsia="Times New Roman"/>
          <w:color w:val="000000" w:themeColor="text1"/>
        </w:rPr>
        <w:t xml:space="preserve"> benefits, demotion, etc. No</w:t>
      </w:r>
      <w:r w:rsidR="00C1011E">
        <w:rPr>
          <w:rFonts w:eastAsia="Times New Roman"/>
          <w:color w:val="000000" w:themeColor="text1"/>
        </w:rPr>
        <w:t xml:space="preserve"> person other than the Founder/CEO/President/</w:t>
      </w:r>
      <w:r w:rsidR="006D5017" w:rsidRPr="005D2B02">
        <w:rPr>
          <w:rFonts w:eastAsia="Times New Roman"/>
          <w:color w:val="000000" w:themeColor="text1"/>
        </w:rPr>
        <w:t xml:space="preserve">COO has the authority to enter into an agreement for employment for any specified </w:t>
      </w:r>
      <w:r w:rsidR="00AB6443" w:rsidRPr="005D2B02">
        <w:rPr>
          <w:rFonts w:eastAsia="Times New Roman"/>
          <w:color w:val="000000" w:themeColor="text1"/>
        </w:rPr>
        <w:t>period</w:t>
      </w:r>
      <w:r w:rsidR="00C1011E">
        <w:rPr>
          <w:rFonts w:eastAsia="Times New Roman"/>
          <w:color w:val="000000" w:themeColor="text1"/>
        </w:rPr>
        <w:t>,</w:t>
      </w:r>
      <w:r w:rsidR="006D5017" w:rsidRPr="005D2B02">
        <w:rPr>
          <w:rFonts w:eastAsia="Times New Roman"/>
          <w:color w:val="000000" w:themeColor="text1"/>
        </w:rPr>
        <w:t xml:space="preserve"> or to make an agreement for employment other than a</w:t>
      </w:r>
      <w:r w:rsidR="00C1011E">
        <w:rPr>
          <w:rFonts w:eastAsia="Times New Roman"/>
          <w:color w:val="000000" w:themeColor="text1"/>
        </w:rPr>
        <w:t>t-will terms. Only the Founder/CEO/President/</w:t>
      </w:r>
      <w:r w:rsidR="006D5017" w:rsidRPr="005D2B02">
        <w:rPr>
          <w:rFonts w:eastAsia="Times New Roman"/>
          <w:color w:val="000000" w:themeColor="text1"/>
        </w:rPr>
        <w:t xml:space="preserve">COO of </w:t>
      </w:r>
      <w:r w:rsidR="00627670" w:rsidRPr="00627670">
        <w:rPr>
          <w:rFonts w:eastAsia="Times New Roman"/>
          <w:highlight w:val="yellow"/>
        </w:rPr>
        <w:t>Company Name</w:t>
      </w:r>
      <w:r w:rsidR="00876E26" w:rsidRPr="005D2B02" w:rsidDel="00876E26">
        <w:rPr>
          <w:rFonts w:eastAsia="Times New Roman"/>
          <w:color w:val="000000" w:themeColor="text1"/>
        </w:rPr>
        <w:t xml:space="preserve"> </w:t>
      </w:r>
      <w:r w:rsidR="006D5017" w:rsidRPr="005D2B02">
        <w:rPr>
          <w:rFonts w:eastAsia="Times New Roman"/>
          <w:color w:val="000000" w:themeColor="text1"/>
        </w:rPr>
        <w:t>has the authority to make any such agreement, which is only binding if it is i</w:t>
      </w:r>
      <w:r w:rsidR="00C1011E">
        <w:rPr>
          <w:rFonts w:eastAsia="Times New Roman"/>
          <w:color w:val="000000" w:themeColor="text1"/>
        </w:rPr>
        <w:t>n writing and signed by</w:t>
      </w:r>
      <w:r w:rsidR="00C1011E" w:rsidRPr="00C1011E">
        <w:rPr>
          <w:rFonts w:eastAsia="Times New Roman"/>
          <w:color w:val="000000" w:themeColor="text1"/>
          <w:highlight w:val="yellow"/>
        </w:rPr>
        <w:t>_______________</w:t>
      </w:r>
      <w:r w:rsidR="00C1011E">
        <w:rPr>
          <w:rFonts w:eastAsia="Times New Roman"/>
          <w:color w:val="000000" w:themeColor="text1"/>
        </w:rPr>
        <w:t xml:space="preserve"> </w:t>
      </w:r>
      <w:r w:rsidR="006D5017" w:rsidRPr="005D2B02">
        <w:rPr>
          <w:rFonts w:eastAsia="Times New Roman"/>
          <w:color w:val="000000" w:themeColor="text1"/>
        </w:rPr>
        <w:t xml:space="preserve">of </w:t>
      </w:r>
      <w:r w:rsidR="00627670" w:rsidRPr="00627670">
        <w:rPr>
          <w:rFonts w:eastAsia="Times New Roman"/>
          <w:highlight w:val="yellow"/>
        </w:rPr>
        <w:t>Company Name</w:t>
      </w:r>
      <w:r w:rsidR="006D5017" w:rsidRPr="005D2B02">
        <w:rPr>
          <w:rFonts w:eastAsia="Times New Roman"/>
          <w:color w:val="000000" w:themeColor="text1"/>
        </w:rPr>
        <w:t>.</w:t>
      </w:r>
    </w:p>
    <w:p w14:paraId="2779CE04" w14:textId="77777777" w:rsidR="00AF40BC" w:rsidRPr="005D2B02" w:rsidRDefault="00AF40BC" w:rsidP="00A00253">
      <w:pPr>
        <w:pStyle w:val="ListParagraph"/>
        <w:jc w:val="both"/>
        <w:outlineLvl w:val="3"/>
        <w:rPr>
          <w:rFonts w:eastAsia="Times New Roman"/>
          <w:bCs/>
          <w:color w:val="000000" w:themeColor="text1"/>
        </w:rPr>
      </w:pPr>
    </w:p>
    <w:p w14:paraId="4BF6BB03" w14:textId="77777777" w:rsidR="00AF40BC" w:rsidRDefault="006D5017" w:rsidP="00A00253">
      <w:pPr>
        <w:pStyle w:val="Heading2"/>
        <w:spacing w:before="0"/>
        <w:jc w:val="both"/>
        <w:rPr>
          <w:rFonts w:eastAsia="Times New Roman"/>
        </w:rPr>
      </w:pPr>
      <w:bookmarkStart w:id="6" w:name="_Toc504992934"/>
      <w:r w:rsidRPr="00017A1E">
        <w:rPr>
          <w:rFonts w:eastAsia="Times New Roman"/>
        </w:rPr>
        <w:t>1.5</w:t>
      </w:r>
      <w:r w:rsidR="00DD0DFB" w:rsidRPr="00017A1E">
        <w:rPr>
          <w:rFonts w:eastAsia="Times New Roman"/>
        </w:rPr>
        <w:t xml:space="preserve"> </w:t>
      </w:r>
      <w:r w:rsidR="00B339F3" w:rsidRPr="00017A1E">
        <w:rPr>
          <w:rFonts w:eastAsia="Times New Roman"/>
        </w:rPr>
        <w:t>Resolution</w:t>
      </w:r>
      <w:r w:rsidR="00DD0DFB" w:rsidRPr="00017A1E">
        <w:rPr>
          <w:rFonts w:eastAsia="Times New Roman"/>
        </w:rPr>
        <w:t xml:space="preserve"> of Employee Disputes</w:t>
      </w:r>
      <w:bookmarkEnd w:id="6"/>
    </w:p>
    <w:p w14:paraId="0AD54722" w14:textId="022B4DD0" w:rsidR="006D5017" w:rsidRPr="00017A1E" w:rsidRDefault="006D5017" w:rsidP="00A00253">
      <w:pPr>
        <w:pStyle w:val="Heading2"/>
        <w:spacing w:before="0"/>
        <w:jc w:val="both"/>
        <w:rPr>
          <w:rFonts w:eastAsia="Times New Roman"/>
          <w:bCs/>
        </w:rPr>
      </w:pPr>
    </w:p>
    <w:p w14:paraId="7BFA151E" w14:textId="3DDDFE27" w:rsidR="00C27598" w:rsidRPr="00B612C3" w:rsidRDefault="006B383F" w:rsidP="00A00253">
      <w:pPr>
        <w:pStyle w:val="ListParagraph"/>
        <w:numPr>
          <w:ilvl w:val="0"/>
          <w:numId w:val="8"/>
        </w:numPr>
        <w:tabs>
          <w:tab w:val="left" w:pos="720"/>
        </w:tabs>
        <w:jc w:val="both"/>
        <w:rPr>
          <w:rFonts w:eastAsia="Times New Roman"/>
          <w:color w:val="000000" w:themeColor="text1"/>
        </w:rPr>
      </w:pPr>
      <w:r w:rsidRPr="0011690B">
        <w:rPr>
          <w:color w:val="000000" w:themeColor="text1"/>
        </w:rPr>
        <w:t>If</w:t>
      </w:r>
      <w:r w:rsidR="00742FDE" w:rsidRPr="0011690B">
        <w:rPr>
          <w:color w:val="000000" w:themeColor="text1"/>
        </w:rPr>
        <w:t xml:space="preserve"> you, as</w:t>
      </w:r>
      <w:r w:rsidRPr="0011690B">
        <w:rPr>
          <w:color w:val="000000" w:themeColor="text1"/>
        </w:rPr>
        <w:t xml:space="preserve"> an employee</w:t>
      </w:r>
      <w:r w:rsidR="00742FDE" w:rsidRPr="0011690B">
        <w:rPr>
          <w:color w:val="000000" w:themeColor="text1"/>
        </w:rPr>
        <w:t>, have</w:t>
      </w:r>
      <w:r w:rsidR="00B339F3" w:rsidRPr="0011690B">
        <w:rPr>
          <w:color w:val="000000" w:themeColor="text1"/>
        </w:rPr>
        <w:t xml:space="preserve"> a dispute with </w:t>
      </w:r>
      <w:r w:rsidR="00627670" w:rsidRPr="00627670">
        <w:rPr>
          <w:rFonts w:eastAsia="Times New Roman"/>
          <w:highlight w:val="yellow"/>
        </w:rPr>
        <w:t>Company Name</w:t>
      </w:r>
      <w:r w:rsidR="00B339F3" w:rsidRPr="0011690B">
        <w:rPr>
          <w:color w:val="000000" w:themeColor="text1"/>
        </w:rPr>
        <w:t xml:space="preserve">, you must promptly notify </w:t>
      </w:r>
      <w:r w:rsidR="00627670" w:rsidRPr="00627670">
        <w:rPr>
          <w:rFonts w:eastAsia="Times New Roman"/>
          <w:highlight w:val="yellow"/>
        </w:rPr>
        <w:t>Company Name</w:t>
      </w:r>
      <w:r w:rsidR="00B339F3" w:rsidRPr="0011690B">
        <w:rPr>
          <w:color w:val="000000" w:themeColor="text1"/>
        </w:rPr>
        <w:t xml:space="preserve"> of the dispute in writing and provide sufficient documentation to allow </w:t>
      </w:r>
      <w:r w:rsidR="00627670" w:rsidRPr="00627670">
        <w:rPr>
          <w:rFonts w:eastAsia="Times New Roman"/>
          <w:highlight w:val="yellow"/>
        </w:rPr>
        <w:t>Company Name</w:t>
      </w:r>
      <w:r w:rsidR="00B339F3" w:rsidRPr="0011690B">
        <w:rPr>
          <w:color w:val="000000" w:themeColor="text1"/>
        </w:rPr>
        <w:t xml:space="preserve"> to intelligently evaluate your claim.  </w:t>
      </w:r>
      <w:r w:rsidR="00BE6396" w:rsidRPr="0011690B">
        <w:rPr>
          <w:color w:val="000000" w:themeColor="text1"/>
        </w:rPr>
        <w:t xml:space="preserve">If the parties are unable to resolve the dispute within twenty-one days of such notice, you </w:t>
      </w:r>
      <w:r w:rsidR="00B339F3" w:rsidRPr="0011690B">
        <w:rPr>
          <w:color w:val="000000" w:themeColor="text1"/>
        </w:rPr>
        <w:t xml:space="preserve">agree to participate in non-binding mediation, with each party to pay one-half the mediation costs.  The mediation will take place in </w:t>
      </w:r>
      <w:r w:rsidR="00627670" w:rsidRPr="00627670">
        <w:rPr>
          <w:color w:val="000000" w:themeColor="text1"/>
          <w:highlight w:val="yellow"/>
        </w:rPr>
        <w:t>City</w:t>
      </w:r>
      <w:r w:rsidR="00B339F3" w:rsidRPr="00627670">
        <w:rPr>
          <w:color w:val="000000" w:themeColor="text1"/>
          <w:highlight w:val="yellow"/>
        </w:rPr>
        <w:t xml:space="preserve">, </w:t>
      </w:r>
      <w:r w:rsidR="00627670" w:rsidRPr="00627670">
        <w:rPr>
          <w:color w:val="000000" w:themeColor="text1"/>
          <w:highlight w:val="yellow"/>
        </w:rPr>
        <w:t>State</w:t>
      </w:r>
      <w:r w:rsidR="00627670">
        <w:rPr>
          <w:color w:val="000000" w:themeColor="text1"/>
          <w:highlight w:val="yellow"/>
        </w:rPr>
        <w:t xml:space="preserve"> (where Company Name is located)</w:t>
      </w:r>
      <w:r w:rsidR="00B339F3" w:rsidRPr="0011690B">
        <w:rPr>
          <w:color w:val="000000" w:themeColor="text1"/>
        </w:rPr>
        <w:t xml:space="preserve">, and the mediator will be </w:t>
      </w:r>
      <w:r w:rsidR="00627670" w:rsidRPr="00627670">
        <w:rPr>
          <w:color w:val="000000" w:themeColor="text1"/>
          <w:highlight w:val="yellow"/>
        </w:rPr>
        <w:t>Mediator First and Last Name</w:t>
      </w:r>
      <w:r w:rsidR="00B339F3" w:rsidRPr="00627670">
        <w:rPr>
          <w:color w:val="000000" w:themeColor="text1"/>
          <w:highlight w:val="yellow"/>
        </w:rPr>
        <w:t xml:space="preserve"> Clymer</w:t>
      </w:r>
      <w:r w:rsidR="00B339F3" w:rsidRPr="0011690B">
        <w:rPr>
          <w:color w:val="000000" w:themeColor="text1"/>
        </w:rPr>
        <w:t xml:space="preserve"> of </w:t>
      </w:r>
      <w:r w:rsidR="00627670" w:rsidRPr="00627670">
        <w:rPr>
          <w:color w:val="000000" w:themeColor="text1"/>
          <w:highlight w:val="yellow"/>
        </w:rPr>
        <w:t>Mediation Company</w:t>
      </w:r>
      <w:r w:rsidR="00742FDE" w:rsidRPr="0011690B">
        <w:rPr>
          <w:color w:val="000000" w:themeColor="text1"/>
        </w:rPr>
        <w:t>.  If he is unable to serve</w:t>
      </w:r>
      <w:r w:rsidR="00B339F3" w:rsidRPr="0011690B">
        <w:rPr>
          <w:color w:val="000000" w:themeColor="text1"/>
        </w:rPr>
        <w:t xml:space="preserve">, </w:t>
      </w:r>
      <w:r w:rsidR="00BE6396" w:rsidRPr="0011690B">
        <w:rPr>
          <w:color w:val="000000" w:themeColor="text1"/>
        </w:rPr>
        <w:t xml:space="preserve">the </w:t>
      </w:r>
      <w:r w:rsidR="00742FDE" w:rsidRPr="0011690B">
        <w:rPr>
          <w:color w:val="000000" w:themeColor="text1"/>
        </w:rPr>
        <w:t xml:space="preserve">alternate </w:t>
      </w:r>
      <w:r w:rsidR="00BE6396" w:rsidRPr="0011690B">
        <w:rPr>
          <w:color w:val="000000" w:themeColor="text1"/>
        </w:rPr>
        <w:t xml:space="preserve">mediator will be </w:t>
      </w:r>
      <w:r w:rsidR="00627670" w:rsidRPr="00146640">
        <w:rPr>
          <w:color w:val="000000" w:themeColor="text1"/>
          <w:highlight w:val="yellow"/>
        </w:rPr>
        <w:t>Alternate Mediator Name</w:t>
      </w:r>
      <w:r w:rsidR="00BE6396" w:rsidRPr="0011690B">
        <w:rPr>
          <w:color w:val="000000" w:themeColor="text1"/>
        </w:rPr>
        <w:t xml:space="preserve">.  </w:t>
      </w:r>
      <w:r w:rsidR="00B339F3" w:rsidRPr="0011690B">
        <w:rPr>
          <w:color w:val="000000" w:themeColor="text1"/>
        </w:rPr>
        <w:t xml:space="preserve">You may not file any action against </w:t>
      </w:r>
      <w:r w:rsidR="00627670" w:rsidRPr="00627670">
        <w:rPr>
          <w:rFonts w:eastAsia="Times New Roman"/>
          <w:highlight w:val="yellow"/>
        </w:rPr>
        <w:t>Company Name</w:t>
      </w:r>
      <w:r w:rsidR="00B339F3" w:rsidRPr="0011690B">
        <w:rPr>
          <w:color w:val="000000" w:themeColor="text1"/>
        </w:rPr>
        <w:t xml:space="preserve"> until you have provided the required </w:t>
      </w:r>
      <w:r w:rsidR="00BE6396" w:rsidRPr="0011690B">
        <w:rPr>
          <w:color w:val="000000" w:themeColor="text1"/>
        </w:rPr>
        <w:t>notice</w:t>
      </w:r>
      <w:r w:rsidR="00B339F3" w:rsidRPr="0011690B">
        <w:rPr>
          <w:color w:val="000000" w:themeColor="text1"/>
        </w:rPr>
        <w:t xml:space="preserve"> and participated in mediation. </w:t>
      </w:r>
      <w:r w:rsidR="00BE6396" w:rsidRPr="0011690B">
        <w:rPr>
          <w:color w:val="000000" w:themeColor="text1"/>
        </w:rPr>
        <w:t xml:space="preserve">If mediation is not successful, the </w:t>
      </w:r>
      <w:r w:rsidR="00B339F3" w:rsidRPr="0011690B">
        <w:rPr>
          <w:color w:val="000000" w:themeColor="text1"/>
        </w:rPr>
        <w:t xml:space="preserve">exclusive venue for any legal action arising out of </w:t>
      </w:r>
      <w:r w:rsidR="00BE6396" w:rsidRPr="0011690B">
        <w:rPr>
          <w:color w:val="000000" w:themeColor="text1"/>
        </w:rPr>
        <w:t xml:space="preserve">your employment </w:t>
      </w:r>
      <w:r w:rsidR="00B339F3" w:rsidRPr="0011690B">
        <w:rPr>
          <w:color w:val="000000" w:themeColor="text1"/>
        </w:rPr>
        <w:t xml:space="preserve">shall be in the County or District Court in </w:t>
      </w:r>
      <w:r w:rsidR="00146640" w:rsidRPr="00627670">
        <w:rPr>
          <w:color w:val="000000" w:themeColor="text1"/>
          <w:highlight w:val="yellow"/>
        </w:rPr>
        <w:t>City, State</w:t>
      </w:r>
      <w:r w:rsidR="00146640">
        <w:rPr>
          <w:color w:val="000000" w:themeColor="text1"/>
          <w:highlight w:val="yellow"/>
        </w:rPr>
        <w:t xml:space="preserve"> (where Company Name is located)</w:t>
      </w:r>
      <w:r w:rsidR="00B339F3" w:rsidRPr="0011690B">
        <w:rPr>
          <w:color w:val="000000" w:themeColor="text1"/>
        </w:rPr>
        <w:t xml:space="preserve">.   In any </w:t>
      </w:r>
      <w:r w:rsidR="00BE6396" w:rsidRPr="0011690B">
        <w:rPr>
          <w:color w:val="000000" w:themeColor="text1"/>
        </w:rPr>
        <w:t>such action, t</w:t>
      </w:r>
      <w:r w:rsidR="00B339F3" w:rsidRPr="0011690B">
        <w:rPr>
          <w:color w:val="000000" w:themeColor="text1"/>
        </w:rPr>
        <w:t xml:space="preserve">he losing party shall pay the prevailing party’s reasonable attorney’s fees, expenses, and court costs.  </w:t>
      </w:r>
      <w:r w:rsidR="00146640" w:rsidRPr="00627670">
        <w:rPr>
          <w:rFonts w:eastAsia="Times New Roman"/>
          <w:highlight w:val="yellow"/>
        </w:rPr>
        <w:t>Company Name</w:t>
      </w:r>
      <w:r w:rsidR="00BE6396" w:rsidRPr="0011690B">
        <w:rPr>
          <w:color w:val="000000" w:themeColor="text1"/>
        </w:rPr>
        <w:t xml:space="preserve"> and </w:t>
      </w:r>
      <w:r w:rsidR="00742FDE" w:rsidRPr="0011690B">
        <w:rPr>
          <w:color w:val="000000" w:themeColor="text1"/>
        </w:rPr>
        <w:t xml:space="preserve">its </w:t>
      </w:r>
      <w:r w:rsidR="00BE6396" w:rsidRPr="0011690B">
        <w:rPr>
          <w:color w:val="000000" w:themeColor="text1"/>
        </w:rPr>
        <w:t xml:space="preserve">employees </w:t>
      </w:r>
      <w:r w:rsidR="00B339F3" w:rsidRPr="0011690B">
        <w:rPr>
          <w:color w:val="000000" w:themeColor="text1"/>
        </w:rPr>
        <w:t>waive trial by jury</w:t>
      </w:r>
      <w:r w:rsidR="00BE6396" w:rsidRPr="0011690B">
        <w:rPr>
          <w:color w:val="000000" w:themeColor="text1"/>
        </w:rPr>
        <w:t>.</w:t>
      </w:r>
      <w:r w:rsidR="00DD0DFB" w:rsidRPr="0011690B">
        <w:rPr>
          <w:color w:val="000000" w:themeColor="text1"/>
        </w:rPr>
        <w:t xml:space="preserve">  </w:t>
      </w:r>
    </w:p>
    <w:p w14:paraId="06482C84" w14:textId="77777777" w:rsidR="00B612C3" w:rsidRPr="0011690B" w:rsidRDefault="00B612C3" w:rsidP="00B612C3">
      <w:pPr>
        <w:pStyle w:val="ListParagraph"/>
        <w:tabs>
          <w:tab w:val="left" w:pos="720"/>
        </w:tabs>
        <w:jc w:val="both"/>
        <w:rPr>
          <w:rFonts w:eastAsia="Times New Roman"/>
          <w:color w:val="000000" w:themeColor="text1"/>
        </w:rPr>
      </w:pPr>
    </w:p>
    <w:p w14:paraId="6866357E" w14:textId="06E129AD" w:rsidR="00AF40BC" w:rsidRDefault="006D5017" w:rsidP="00A00253">
      <w:pPr>
        <w:pStyle w:val="Heading1"/>
        <w:spacing w:before="0"/>
        <w:jc w:val="both"/>
        <w:rPr>
          <w:rFonts w:eastAsia="Times New Roman"/>
        </w:rPr>
      </w:pPr>
      <w:bookmarkStart w:id="7" w:name="_Toc504992935"/>
      <w:r w:rsidRPr="005D2B02">
        <w:rPr>
          <w:rFonts w:eastAsia="Times New Roman"/>
        </w:rPr>
        <w:t>Section 2</w:t>
      </w:r>
      <w:r w:rsidR="00161F63" w:rsidRPr="005D2B02">
        <w:rPr>
          <w:rFonts w:eastAsia="Times New Roman"/>
        </w:rPr>
        <w:t xml:space="preserve">:  </w:t>
      </w:r>
      <w:r w:rsidRPr="005D2B02">
        <w:rPr>
          <w:rFonts w:eastAsia="Times New Roman"/>
        </w:rPr>
        <w:t>Employment Policies</w:t>
      </w:r>
      <w:bookmarkEnd w:id="7"/>
    </w:p>
    <w:p w14:paraId="07088A7F" w14:textId="77777777" w:rsidR="00AF40BC" w:rsidRPr="00A00253" w:rsidRDefault="00AF40BC" w:rsidP="00A00253"/>
    <w:p w14:paraId="46DD0F88" w14:textId="6DB5E9E6" w:rsidR="006D5017" w:rsidRDefault="006D5017" w:rsidP="00A00253">
      <w:pPr>
        <w:pStyle w:val="Heading1"/>
        <w:spacing w:before="0"/>
        <w:jc w:val="both"/>
        <w:rPr>
          <w:rFonts w:eastAsia="Times New Roman"/>
        </w:rPr>
      </w:pPr>
      <w:bookmarkStart w:id="8" w:name="_Toc504992936"/>
      <w:r w:rsidRPr="00017A1E">
        <w:rPr>
          <w:rFonts w:eastAsia="Times New Roman"/>
        </w:rPr>
        <w:t>2.1 Employee Classifications</w:t>
      </w:r>
      <w:bookmarkEnd w:id="8"/>
    </w:p>
    <w:p w14:paraId="76DB0C7F" w14:textId="77777777" w:rsidR="00AF40BC" w:rsidRPr="00A00253" w:rsidRDefault="00AF40BC" w:rsidP="00A00253"/>
    <w:p w14:paraId="58A901B0" w14:textId="3C0936A2" w:rsidR="005A0C5C" w:rsidRPr="005D2B02" w:rsidRDefault="006D5017" w:rsidP="00A00253">
      <w:pPr>
        <w:pStyle w:val="ListParagraph"/>
        <w:numPr>
          <w:ilvl w:val="0"/>
          <w:numId w:val="9"/>
        </w:numPr>
        <w:jc w:val="both"/>
        <w:outlineLvl w:val="3"/>
        <w:rPr>
          <w:rFonts w:eastAsia="Times New Roman"/>
          <w:bCs/>
          <w:color w:val="000000" w:themeColor="text1"/>
        </w:rPr>
      </w:pPr>
      <w:r w:rsidRPr="005D2B02">
        <w:rPr>
          <w:rFonts w:eastAsia="Times New Roman"/>
          <w:color w:val="000000" w:themeColor="text1"/>
        </w:rPr>
        <w:t>The following terms are used to describe employees and their employment status:</w:t>
      </w:r>
      <w:r w:rsidR="005A0C5C" w:rsidRPr="005D2B02">
        <w:rPr>
          <w:rFonts w:eastAsia="Times New Roman"/>
          <w:color w:val="000000" w:themeColor="text1"/>
        </w:rPr>
        <w:br/>
      </w:r>
    </w:p>
    <w:p w14:paraId="51406BE7" w14:textId="058B6CD3" w:rsidR="00AF40BC" w:rsidRPr="0011690B" w:rsidRDefault="003F495F" w:rsidP="00A00253">
      <w:pPr>
        <w:pStyle w:val="ListParagraph"/>
        <w:numPr>
          <w:ilvl w:val="1"/>
          <w:numId w:val="9"/>
        </w:numPr>
        <w:jc w:val="both"/>
        <w:outlineLvl w:val="3"/>
        <w:rPr>
          <w:rFonts w:eastAsia="Times New Roman"/>
          <w:bCs/>
          <w:color w:val="000000" w:themeColor="text1"/>
        </w:rPr>
      </w:pPr>
      <w:r w:rsidRPr="005D2B02">
        <w:rPr>
          <w:rFonts w:eastAsia="Times New Roman"/>
          <w:color w:val="000000" w:themeColor="text1"/>
        </w:rPr>
        <w:t xml:space="preserve">Exempt Employees: </w:t>
      </w:r>
      <w:r w:rsidR="00742FDE" w:rsidRPr="005D2B02">
        <w:rPr>
          <w:rFonts w:eastAsia="Times New Roman"/>
          <w:color w:val="000000" w:themeColor="text1"/>
        </w:rPr>
        <w:t>These are e</w:t>
      </w:r>
      <w:r w:rsidR="006D5017" w:rsidRPr="005D2B02">
        <w:rPr>
          <w:rFonts w:eastAsia="Times New Roman"/>
          <w:color w:val="000000" w:themeColor="text1"/>
        </w:rPr>
        <w:t>mployees whose positions meet specific tests established by th</w:t>
      </w:r>
      <w:r w:rsidRPr="005D2B02">
        <w:rPr>
          <w:rFonts w:eastAsia="Times New Roman"/>
          <w:color w:val="000000" w:themeColor="text1"/>
        </w:rPr>
        <w:t>e Federal Labor Standards Act (FLSA</w:t>
      </w:r>
      <w:r w:rsidR="006D5017" w:rsidRPr="005D2B02">
        <w:rPr>
          <w:rFonts w:eastAsia="Times New Roman"/>
          <w:color w:val="000000" w:themeColor="text1"/>
        </w:rPr>
        <w:t xml:space="preserve">) and </w:t>
      </w:r>
      <w:r w:rsidR="00146640">
        <w:rPr>
          <w:rFonts w:eastAsia="Times New Roman"/>
          <w:highlight w:val="yellow"/>
        </w:rPr>
        <w:t>State Name (where company is located)</w:t>
      </w:r>
      <w:r w:rsidR="00146640" w:rsidRPr="00C1011E">
        <w:rPr>
          <w:rFonts w:eastAsia="Times New Roman"/>
        </w:rPr>
        <w:t xml:space="preserve"> </w:t>
      </w:r>
      <w:r w:rsidR="001A1C5A" w:rsidRPr="005D2B02">
        <w:rPr>
          <w:rFonts w:eastAsia="Times New Roman"/>
          <w:color w:val="000000" w:themeColor="text1"/>
        </w:rPr>
        <w:t>state law. In general, Exempt E</w:t>
      </w:r>
      <w:r w:rsidR="006D5017" w:rsidRPr="005D2B02">
        <w:rPr>
          <w:rFonts w:eastAsia="Times New Roman"/>
          <w:color w:val="000000" w:themeColor="text1"/>
        </w:rPr>
        <w:t>mployees are those engaged in executive, managerial, high-level administrative</w:t>
      </w:r>
      <w:r w:rsidR="001A1C5A" w:rsidRPr="005D2B02">
        <w:rPr>
          <w:rFonts w:eastAsia="Times New Roman"/>
          <w:color w:val="000000" w:themeColor="text1"/>
        </w:rPr>
        <w:t>,</w:t>
      </w:r>
      <w:r w:rsidR="006D5017" w:rsidRPr="005D2B02">
        <w:rPr>
          <w:rFonts w:eastAsia="Times New Roman"/>
          <w:color w:val="000000" w:themeColor="text1"/>
        </w:rPr>
        <w:t xml:space="preserve"> and professional jobs who are paid a fixed salary and perform certain duties. In addition, certain commissioned sales employees and highly paid computer professionals are exempt. Exempt </w:t>
      </w:r>
      <w:r w:rsidR="001A1C5A" w:rsidRPr="005D2B02">
        <w:rPr>
          <w:rFonts w:eastAsia="Times New Roman"/>
          <w:color w:val="000000" w:themeColor="text1"/>
        </w:rPr>
        <w:t xml:space="preserve">employees are not subject to minimum wage or </w:t>
      </w:r>
      <w:r w:rsidR="006D5017" w:rsidRPr="005D2B02">
        <w:rPr>
          <w:rFonts w:eastAsia="Times New Roman"/>
          <w:color w:val="000000" w:themeColor="text1"/>
        </w:rPr>
        <w:t>overtime laws.</w:t>
      </w:r>
    </w:p>
    <w:p w14:paraId="33CDB61A" w14:textId="6F4D2701" w:rsidR="005A0C5C" w:rsidRPr="00A00253" w:rsidRDefault="005A0C5C" w:rsidP="00A00253">
      <w:pPr>
        <w:ind w:left="1080"/>
        <w:jc w:val="both"/>
        <w:outlineLvl w:val="3"/>
        <w:rPr>
          <w:rFonts w:eastAsia="Times New Roman"/>
          <w:bCs/>
          <w:color w:val="000000" w:themeColor="text1"/>
        </w:rPr>
      </w:pPr>
    </w:p>
    <w:p w14:paraId="312D58BD" w14:textId="08CCFCBC" w:rsidR="00AF40BC" w:rsidRPr="0011690B" w:rsidRDefault="001A1C5A" w:rsidP="00A00253">
      <w:pPr>
        <w:pStyle w:val="ListParagraph"/>
        <w:numPr>
          <w:ilvl w:val="1"/>
          <w:numId w:val="9"/>
        </w:numPr>
        <w:jc w:val="both"/>
        <w:outlineLvl w:val="3"/>
        <w:rPr>
          <w:rFonts w:eastAsia="Times New Roman"/>
          <w:bCs/>
          <w:color w:val="000000" w:themeColor="text1"/>
        </w:rPr>
      </w:pPr>
      <w:r w:rsidRPr="005D2B02">
        <w:rPr>
          <w:rFonts w:eastAsia="Times New Roman"/>
          <w:color w:val="000000" w:themeColor="text1"/>
        </w:rPr>
        <w:t>Non-E</w:t>
      </w:r>
      <w:r w:rsidR="003F495F" w:rsidRPr="005D2B02">
        <w:rPr>
          <w:rFonts w:eastAsia="Times New Roman"/>
          <w:color w:val="000000" w:themeColor="text1"/>
        </w:rPr>
        <w:t xml:space="preserve">xempt Employees: </w:t>
      </w:r>
      <w:r w:rsidRPr="005D2B02">
        <w:rPr>
          <w:rFonts w:eastAsia="Times New Roman"/>
          <w:color w:val="000000" w:themeColor="text1"/>
        </w:rPr>
        <w:t>These are e</w:t>
      </w:r>
      <w:r w:rsidR="006D5017" w:rsidRPr="005D2B02">
        <w:rPr>
          <w:rFonts w:eastAsia="Times New Roman"/>
          <w:color w:val="000000" w:themeColor="text1"/>
        </w:rPr>
        <w:t>mployees whose positions do not meet specific t</w:t>
      </w:r>
      <w:r w:rsidRPr="005D2B02">
        <w:rPr>
          <w:rFonts w:eastAsia="Times New Roman"/>
          <w:color w:val="000000" w:themeColor="text1"/>
        </w:rPr>
        <w:t>ests established by the FLSA or</w:t>
      </w:r>
      <w:r w:rsidR="006D5017" w:rsidRPr="005D2B02">
        <w:rPr>
          <w:rFonts w:eastAsia="Times New Roman"/>
          <w:color w:val="000000" w:themeColor="text1"/>
        </w:rPr>
        <w:t xml:space="preserve"> </w:t>
      </w:r>
      <w:r w:rsidR="00146640">
        <w:rPr>
          <w:rFonts w:eastAsia="Times New Roman"/>
          <w:highlight w:val="yellow"/>
        </w:rPr>
        <w:t>State Name (where company is located)</w:t>
      </w:r>
      <w:r w:rsidR="00C1011E">
        <w:rPr>
          <w:rFonts w:eastAsia="Times New Roman"/>
        </w:rPr>
        <w:t xml:space="preserve"> </w:t>
      </w:r>
      <w:r w:rsidR="006D5017" w:rsidRPr="005D2B02">
        <w:rPr>
          <w:rFonts w:eastAsia="Times New Roman"/>
          <w:color w:val="000000" w:themeColor="text1"/>
        </w:rPr>
        <w:t>state law. All employees who are covered by the federal or state minimum wage and overtime laws are considered non</w:t>
      </w:r>
      <w:r w:rsidRPr="005D2B02">
        <w:rPr>
          <w:rFonts w:eastAsia="Times New Roman"/>
          <w:color w:val="000000" w:themeColor="text1"/>
        </w:rPr>
        <w:t>-</w:t>
      </w:r>
      <w:r w:rsidR="006D5017" w:rsidRPr="005D2B02">
        <w:rPr>
          <w:rFonts w:eastAsia="Times New Roman"/>
          <w:color w:val="000000" w:themeColor="text1"/>
        </w:rPr>
        <w:t>exempt. Employees working in non</w:t>
      </w:r>
      <w:r w:rsidRPr="005D2B02">
        <w:rPr>
          <w:rFonts w:eastAsia="Times New Roman"/>
          <w:color w:val="000000" w:themeColor="text1"/>
        </w:rPr>
        <w:t>-</w:t>
      </w:r>
      <w:r w:rsidR="006D5017" w:rsidRPr="005D2B02">
        <w:rPr>
          <w:rFonts w:eastAsia="Times New Roman"/>
          <w:color w:val="000000" w:themeColor="text1"/>
        </w:rPr>
        <w:t>exempt jobs are entitled to be paid at least the minimum wage per hour and a premium for overtime.</w:t>
      </w:r>
    </w:p>
    <w:p w14:paraId="0978A66A" w14:textId="7DDE32EB" w:rsidR="005A0C5C" w:rsidRPr="005D2B02" w:rsidRDefault="005A0C5C" w:rsidP="00A00253">
      <w:pPr>
        <w:pStyle w:val="ListParagraph"/>
        <w:ind w:left="1440"/>
        <w:jc w:val="both"/>
        <w:outlineLvl w:val="3"/>
        <w:rPr>
          <w:rFonts w:eastAsia="Times New Roman"/>
          <w:bCs/>
          <w:color w:val="000000" w:themeColor="text1"/>
        </w:rPr>
      </w:pPr>
    </w:p>
    <w:p w14:paraId="2EBBBFCF" w14:textId="77777777" w:rsidR="00AF40BC" w:rsidRPr="0011690B" w:rsidRDefault="003F495F" w:rsidP="00A00253">
      <w:pPr>
        <w:pStyle w:val="ListParagraph"/>
        <w:numPr>
          <w:ilvl w:val="1"/>
          <w:numId w:val="9"/>
        </w:numPr>
        <w:jc w:val="both"/>
        <w:outlineLvl w:val="3"/>
        <w:rPr>
          <w:rFonts w:eastAsia="Times New Roman"/>
          <w:bCs/>
          <w:color w:val="000000" w:themeColor="text1"/>
        </w:rPr>
      </w:pPr>
      <w:r w:rsidRPr="005D2B02">
        <w:rPr>
          <w:rFonts w:eastAsia="Times New Roman"/>
          <w:color w:val="000000" w:themeColor="text1"/>
        </w:rPr>
        <w:lastRenderedPageBreak/>
        <w:t xml:space="preserve">Full-Time Employees: </w:t>
      </w:r>
      <w:r w:rsidR="001A1C5A" w:rsidRPr="005D2B02">
        <w:rPr>
          <w:rFonts w:eastAsia="Times New Roman"/>
          <w:color w:val="000000" w:themeColor="text1"/>
        </w:rPr>
        <w:t>These are e</w:t>
      </w:r>
      <w:r w:rsidR="006D5017" w:rsidRPr="005D2B02">
        <w:rPr>
          <w:rFonts w:eastAsia="Times New Roman"/>
          <w:color w:val="000000" w:themeColor="text1"/>
        </w:rPr>
        <w:t>mployees who are not temporary employees, independent contractors, or independent consultants</w:t>
      </w:r>
      <w:r w:rsidR="001A1C5A" w:rsidRPr="005D2B02">
        <w:rPr>
          <w:rFonts w:eastAsia="Times New Roman"/>
          <w:color w:val="000000" w:themeColor="text1"/>
        </w:rPr>
        <w:t>,</w:t>
      </w:r>
      <w:r w:rsidR="006D5017" w:rsidRPr="005D2B02">
        <w:rPr>
          <w:rFonts w:eastAsia="Times New Roman"/>
          <w:color w:val="000000" w:themeColor="text1"/>
        </w:rPr>
        <w:t xml:space="preserve"> and</w:t>
      </w:r>
      <w:r w:rsidR="001A1C5A" w:rsidRPr="005D2B02">
        <w:rPr>
          <w:rFonts w:eastAsia="Times New Roman"/>
          <w:color w:val="000000" w:themeColor="text1"/>
        </w:rPr>
        <w:t xml:space="preserve"> who are regularly scheduled to work 40 hours per </w:t>
      </w:r>
      <w:r w:rsidR="006D5017" w:rsidRPr="005D2B02">
        <w:rPr>
          <w:rFonts w:eastAsia="Times New Roman"/>
          <w:color w:val="000000" w:themeColor="text1"/>
        </w:rPr>
        <w:t>week.</w:t>
      </w:r>
    </w:p>
    <w:p w14:paraId="400E6DB1" w14:textId="50544E64" w:rsidR="005A0C5C" w:rsidRPr="005D2B02" w:rsidRDefault="005A0C5C" w:rsidP="00A00253">
      <w:pPr>
        <w:pStyle w:val="ListParagraph"/>
        <w:ind w:left="1440"/>
        <w:jc w:val="both"/>
        <w:outlineLvl w:val="3"/>
        <w:rPr>
          <w:rFonts w:eastAsia="Times New Roman"/>
          <w:bCs/>
          <w:color w:val="000000" w:themeColor="text1"/>
        </w:rPr>
      </w:pPr>
    </w:p>
    <w:p w14:paraId="1413BF9F" w14:textId="77777777" w:rsidR="00AF40BC" w:rsidRPr="0011690B" w:rsidRDefault="003F495F" w:rsidP="00A00253">
      <w:pPr>
        <w:pStyle w:val="ListParagraph"/>
        <w:numPr>
          <w:ilvl w:val="1"/>
          <w:numId w:val="9"/>
        </w:numPr>
        <w:jc w:val="both"/>
        <w:outlineLvl w:val="3"/>
        <w:rPr>
          <w:rFonts w:eastAsia="Times New Roman"/>
          <w:bCs/>
          <w:color w:val="000000" w:themeColor="text1"/>
        </w:rPr>
      </w:pPr>
      <w:r w:rsidRPr="005D2B02">
        <w:rPr>
          <w:rFonts w:eastAsia="Times New Roman"/>
          <w:color w:val="000000" w:themeColor="text1"/>
        </w:rPr>
        <w:t xml:space="preserve">Part-Time Employees: </w:t>
      </w:r>
      <w:r w:rsidR="001A1C5A" w:rsidRPr="005D2B02">
        <w:rPr>
          <w:rFonts w:eastAsia="Times New Roman"/>
          <w:color w:val="000000" w:themeColor="text1"/>
        </w:rPr>
        <w:t>These are e</w:t>
      </w:r>
      <w:r w:rsidR="006D5017" w:rsidRPr="005D2B02">
        <w:rPr>
          <w:rFonts w:eastAsia="Times New Roman"/>
          <w:color w:val="000000" w:themeColor="text1"/>
        </w:rPr>
        <w:t>mployees who are not temporary employees, independent contractors, or independent consultants</w:t>
      </w:r>
      <w:r w:rsidR="001A1C5A" w:rsidRPr="005D2B02">
        <w:rPr>
          <w:rFonts w:eastAsia="Times New Roman"/>
          <w:color w:val="000000" w:themeColor="text1"/>
        </w:rPr>
        <w:t>,</w:t>
      </w:r>
      <w:r w:rsidR="006D5017" w:rsidRPr="005D2B02">
        <w:rPr>
          <w:rFonts w:eastAsia="Times New Roman"/>
          <w:color w:val="000000" w:themeColor="text1"/>
        </w:rPr>
        <w:t xml:space="preserve"> and who are regularly scheduled to w</w:t>
      </w:r>
      <w:r w:rsidR="001A1C5A" w:rsidRPr="005D2B02">
        <w:rPr>
          <w:rFonts w:eastAsia="Times New Roman"/>
          <w:color w:val="000000" w:themeColor="text1"/>
        </w:rPr>
        <w:t xml:space="preserve">ork less than 40 hours per </w:t>
      </w:r>
      <w:r w:rsidR="006D5017" w:rsidRPr="005D2B02">
        <w:rPr>
          <w:rFonts w:eastAsia="Times New Roman"/>
          <w:color w:val="000000" w:themeColor="text1"/>
        </w:rPr>
        <w:t>week.</w:t>
      </w:r>
    </w:p>
    <w:p w14:paraId="497D16CE" w14:textId="4D503742" w:rsidR="005A0C5C" w:rsidRPr="00A00253" w:rsidRDefault="005A0C5C" w:rsidP="00A00253">
      <w:pPr>
        <w:ind w:left="1080"/>
        <w:jc w:val="both"/>
        <w:outlineLvl w:val="3"/>
        <w:rPr>
          <w:rFonts w:eastAsia="Times New Roman"/>
          <w:bCs/>
          <w:color w:val="000000" w:themeColor="text1"/>
        </w:rPr>
      </w:pPr>
    </w:p>
    <w:p w14:paraId="4F0F54D9" w14:textId="77777777" w:rsidR="00AF40BC" w:rsidRPr="0011690B" w:rsidRDefault="003F495F" w:rsidP="00A00253">
      <w:pPr>
        <w:pStyle w:val="ListParagraph"/>
        <w:numPr>
          <w:ilvl w:val="1"/>
          <w:numId w:val="9"/>
        </w:numPr>
        <w:jc w:val="both"/>
        <w:outlineLvl w:val="3"/>
        <w:rPr>
          <w:rFonts w:eastAsia="Times New Roman"/>
          <w:bCs/>
          <w:color w:val="000000" w:themeColor="text1"/>
        </w:rPr>
      </w:pPr>
      <w:r w:rsidRPr="005D2B02">
        <w:rPr>
          <w:rFonts w:eastAsia="Times New Roman"/>
          <w:color w:val="000000" w:themeColor="text1"/>
        </w:rPr>
        <w:t xml:space="preserve">Temporary Employees: </w:t>
      </w:r>
      <w:r w:rsidR="001A1C5A" w:rsidRPr="005D2B02">
        <w:rPr>
          <w:rFonts w:eastAsia="Times New Roman"/>
          <w:color w:val="000000" w:themeColor="text1"/>
        </w:rPr>
        <w:t>These are e</w:t>
      </w:r>
      <w:r w:rsidR="006D5017" w:rsidRPr="005D2B02">
        <w:rPr>
          <w:rFonts w:eastAsia="Times New Roman"/>
          <w:color w:val="000000" w:themeColor="text1"/>
        </w:rPr>
        <w:t>mployees who a</w:t>
      </w:r>
      <w:r w:rsidR="001A1C5A" w:rsidRPr="005D2B02">
        <w:rPr>
          <w:rFonts w:eastAsia="Times New Roman"/>
          <w:color w:val="000000" w:themeColor="text1"/>
        </w:rPr>
        <w:t>re hired as interim personnel</w:t>
      </w:r>
      <w:r w:rsidR="006D5017" w:rsidRPr="005D2B02">
        <w:rPr>
          <w:rFonts w:eastAsia="Times New Roman"/>
          <w:color w:val="000000" w:themeColor="text1"/>
        </w:rPr>
        <w:t xml:space="preserve"> to temporarily supplement the workforce or to assist in the completion of a specific project. Employment assignments in this category are of limited duration</w:t>
      </w:r>
      <w:r w:rsidR="001A1C5A" w:rsidRPr="005D2B02">
        <w:rPr>
          <w:rFonts w:eastAsia="Times New Roman"/>
          <w:color w:val="000000" w:themeColor="text1"/>
        </w:rPr>
        <w:t>,</w:t>
      </w:r>
      <w:r w:rsidR="006D5017" w:rsidRPr="005D2B02">
        <w:rPr>
          <w:rFonts w:eastAsia="Times New Roman"/>
          <w:color w:val="000000" w:themeColor="text1"/>
        </w:rPr>
        <w:t xml:space="preserve"> and the </w:t>
      </w:r>
      <w:r w:rsidR="005A0C5C" w:rsidRPr="005D2B02">
        <w:rPr>
          <w:rFonts w:eastAsia="Times New Roman"/>
          <w:color w:val="000000" w:themeColor="text1"/>
        </w:rPr>
        <w:t>Temporary E</w:t>
      </w:r>
      <w:r w:rsidR="001A1C5A" w:rsidRPr="005D2B02">
        <w:rPr>
          <w:rFonts w:eastAsia="Times New Roman"/>
          <w:color w:val="000000" w:themeColor="text1"/>
        </w:rPr>
        <w:t>mployee can be terminated</w:t>
      </w:r>
      <w:r w:rsidR="006D5017" w:rsidRPr="005D2B02">
        <w:rPr>
          <w:rFonts w:eastAsia="Times New Roman"/>
          <w:color w:val="000000" w:themeColor="text1"/>
        </w:rPr>
        <w:t xml:space="preserve"> before the e</w:t>
      </w:r>
      <w:r w:rsidR="001A1C5A" w:rsidRPr="005D2B02">
        <w:rPr>
          <w:rFonts w:eastAsia="Times New Roman"/>
          <w:color w:val="000000" w:themeColor="text1"/>
        </w:rPr>
        <w:t xml:space="preserve">nd of the </w:t>
      </w:r>
      <w:r w:rsidR="005A0C5C" w:rsidRPr="005D2B02">
        <w:rPr>
          <w:rFonts w:eastAsia="Times New Roman"/>
          <w:color w:val="000000" w:themeColor="text1"/>
        </w:rPr>
        <w:t>pre-</w:t>
      </w:r>
      <w:r w:rsidR="001A1C5A" w:rsidRPr="005D2B02">
        <w:rPr>
          <w:rFonts w:eastAsia="Times New Roman"/>
          <w:color w:val="000000" w:themeColor="text1"/>
        </w:rPr>
        <w:t>defined period. Short-</w:t>
      </w:r>
      <w:r w:rsidR="006D5017" w:rsidRPr="005D2B02">
        <w:rPr>
          <w:rFonts w:eastAsia="Times New Roman"/>
          <w:color w:val="000000" w:themeColor="text1"/>
        </w:rPr>
        <w:t>term assignments ge</w:t>
      </w:r>
      <w:r w:rsidRPr="005D2B02">
        <w:rPr>
          <w:rFonts w:eastAsia="Times New Roman"/>
          <w:color w:val="000000" w:themeColor="text1"/>
        </w:rPr>
        <w:t xml:space="preserve">nerally are periods of three </w:t>
      </w:r>
      <w:r w:rsidR="001A1C5A" w:rsidRPr="005D2B02">
        <w:rPr>
          <w:rFonts w:eastAsia="Times New Roman"/>
          <w:color w:val="000000" w:themeColor="text1"/>
        </w:rPr>
        <w:t>months or less;</w:t>
      </w:r>
      <w:r w:rsidR="006D5017" w:rsidRPr="005D2B02">
        <w:rPr>
          <w:rFonts w:eastAsia="Times New Roman"/>
          <w:color w:val="000000" w:themeColor="text1"/>
        </w:rPr>
        <w:t xml:space="preserve"> however, such assignments may be</w:t>
      </w:r>
      <w:r w:rsidR="001A1C5A" w:rsidRPr="005D2B02">
        <w:rPr>
          <w:rFonts w:eastAsia="Times New Roman"/>
          <w:color w:val="000000" w:themeColor="text1"/>
        </w:rPr>
        <w:t xml:space="preserve"> extended. All Temporary E</w:t>
      </w:r>
      <w:r w:rsidR="006D5017" w:rsidRPr="005D2B02">
        <w:rPr>
          <w:rFonts w:eastAsia="Times New Roman"/>
          <w:color w:val="000000" w:themeColor="text1"/>
        </w:rPr>
        <w:t>mployees are</w:t>
      </w:r>
      <w:r w:rsidR="005A0C5C" w:rsidRPr="005D2B02">
        <w:rPr>
          <w:rFonts w:eastAsia="Times New Roman"/>
          <w:color w:val="000000" w:themeColor="text1"/>
        </w:rPr>
        <w:t xml:space="preserve"> considered</w:t>
      </w:r>
      <w:r w:rsidR="006D5017" w:rsidRPr="005D2B02">
        <w:rPr>
          <w:rFonts w:eastAsia="Times New Roman"/>
          <w:color w:val="000000" w:themeColor="text1"/>
        </w:rPr>
        <w:t xml:space="preserve"> at-will</w:t>
      </w:r>
      <w:r w:rsidR="005A0C5C" w:rsidRPr="005D2B02">
        <w:rPr>
          <w:rFonts w:eastAsia="Times New Roman"/>
          <w:color w:val="000000" w:themeColor="text1"/>
        </w:rPr>
        <w:t>,</w:t>
      </w:r>
      <w:r w:rsidR="006D5017" w:rsidRPr="005D2B02">
        <w:rPr>
          <w:rFonts w:eastAsia="Times New Roman"/>
          <w:color w:val="000000" w:themeColor="text1"/>
        </w:rPr>
        <w:t xml:space="preserve"> regardless of the anticipated duration of the assignment (see Employm</w:t>
      </w:r>
      <w:r w:rsidR="001A1C5A" w:rsidRPr="005D2B02">
        <w:rPr>
          <w:rFonts w:eastAsia="Times New Roman"/>
          <w:color w:val="000000" w:themeColor="text1"/>
        </w:rPr>
        <w:t>ent-at-Will Policy). Temporary E</w:t>
      </w:r>
      <w:r w:rsidR="006D5017" w:rsidRPr="005D2B02">
        <w:rPr>
          <w:rFonts w:eastAsia="Times New Roman"/>
          <w:color w:val="000000" w:themeColor="text1"/>
        </w:rPr>
        <w:t>mploye</w:t>
      </w:r>
      <w:r w:rsidR="001A1C5A" w:rsidRPr="005D2B02">
        <w:rPr>
          <w:rFonts w:eastAsia="Times New Roman"/>
          <w:color w:val="000000" w:themeColor="text1"/>
        </w:rPr>
        <w:t>es retain that status unless or</w:t>
      </w:r>
      <w:r w:rsidR="006D5017" w:rsidRPr="005D2B02">
        <w:rPr>
          <w:rFonts w:eastAsia="Times New Roman"/>
          <w:color w:val="000000" w:themeColor="text1"/>
        </w:rPr>
        <w:t xml:space="preserve"> until notified in writing of a change.</w:t>
      </w:r>
    </w:p>
    <w:p w14:paraId="080EB66F" w14:textId="1964AC28" w:rsidR="005A0C5C" w:rsidRPr="005D2B02" w:rsidRDefault="005A0C5C" w:rsidP="00A00253">
      <w:pPr>
        <w:pStyle w:val="ListParagraph"/>
        <w:ind w:left="1440"/>
        <w:jc w:val="both"/>
        <w:outlineLvl w:val="3"/>
        <w:rPr>
          <w:rFonts w:eastAsia="Times New Roman"/>
          <w:bCs/>
          <w:color w:val="000000" w:themeColor="text1"/>
        </w:rPr>
      </w:pPr>
    </w:p>
    <w:p w14:paraId="08611D9E" w14:textId="0988A124" w:rsidR="005A0C5C" w:rsidRPr="005D2B02" w:rsidRDefault="006D5017" w:rsidP="00A00253">
      <w:pPr>
        <w:pStyle w:val="ListParagraph"/>
        <w:numPr>
          <w:ilvl w:val="1"/>
          <w:numId w:val="9"/>
        </w:numPr>
        <w:jc w:val="both"/>
        <w:outlineLvl w:val="3"/>
        <w:rPr>
          <w:rFonts w:eastAsia="Times New Roman"/>
          <w:bCs/>
          <w:color w:val="000000" w:themeColor="text1"/>
        </w:rPr>
      </w:pPr>
      <w:r w:rsidRPr="005D2B02">
        <w:rPr>
          <w:rFonts w:eastAsia="Times New Roman"/>
          <w:color w:val="000000" w:themeColor="text1"/>
        </w:rPr>
        <w:t>Independent Contractor</w:t>
      </w:r>
      <w:r w:rsidR="001A1C5A" w:rsidRPr="005D2B02">
        <w:rPr>
          <w:rFonts w:eastAsia="Times New Roman"/>
          <w:color w:val="000000" w:themeColor="text1"/>
        </w:rPr>
        <w:t>s and</w:t>
      </w:r>
      <w:r w:rsidRPr="005D2B02">
        <w:rPr>
          <w:rFonts w:eastAsia="Times New Roman"/>
          <w:color w:val="000000" w:themeColor="text1"/>
        </w:rPr>
        <w:t xml:space="preserve"> Con</w:t>
      </w:r>
      <w:r w:rsidR="003F495F" w:rsidRPr="005D2B02">
        <w:rPr>
          <w:rFonts w:eastAsia="Times New Roman"/>
          <w:color w:val="000000" w:themeColor="text1"/>
        </w:rPr>
        <w:t>sultant</w:t>
      </w:r>
      <w:r w:rsidR="001A1C5A" w:rsidRPr="005D2B02">
        <w:rPr>
          <w:rFonts w:eastAsia="Times New Roman"/>
          <w:color w:val="000000" w:themeColor="text1"/>
        </w:rPr>
        <w:t>s</w:t>
      </w:r>
      <w:r w:rsidR="003F495F" w:rsidRPr="005D2B02">
        <w:rPr>
          <w:rFonts w:eastAsia="Times New Roman"/>
          <w:color w:val="000000" w:themeColor="text1"/>
        </w:rPr>
        <w:t xml:space="preserve">: </w:t>
      </w:r>
      <w:r w:rsidRPr="005D2B02">
        <w:rPr>
          <w:rFonts w:eastAsia="Times New Roman"/>
          <w:color w:val="000000" w:themeColor="text1"/>
        </w:rPr>
        <w:t xml:space="preserve">These individuals are not employees of </w:t>
      </w:r>
      <w:r w:rsidR="00146640" w:rsidRPr="00627670">
        <w:rPr>
          <w:rFonts w:eastAsia="Times New Roman"/>
          <w:highlight w:val="yellow"/>
        </w:rPr>
        <w:t>Company Name</w:t>
      </w:r>
      <w:r w:rsidR="001A1C5A" w:rsidRPr="005D2B02">
        <w:rPr>
          <w:rFonts w:eastAsia="Times New Roman"/>
          <w:color w:val="000000" w:themeColor="text1"/>
        </w:rPr>
        <w:t xml:space="preserve"> and are self-employed. An Independent Contractor or C</w:t>
      </w:r>
      <w:r w:rsidRPr="005D2B02">
        <w:rPr>
          <w:rFonts w:eastAsia="Times New Roman"/>
          <w:color w:val="000000" w:themeColor="text1"/>
        </w:rPr>
        <w:t>onsultant is engaged to perform a task according to his/her own methods</w:t>
      </w:r>
      <w:r w:rsidR="005A0C5C" w:rsidRPr="005D2B02">
        <w:rPr>
          <w:rFonts w:eastAsia="Times New Roman"/>
          <w:color w:val="000000" w:themeColor="text1"/>
        </w:rPr>
        <w:t>,</w:t>
      </w:r>
      <w:r w:rsidRPr="005D2B02">
        <w:rPr>
          <w:rFonts w:eastAsia="Times New Roman"/>
          <w:color w:val="000000" w:themeColor="text1"/>
        </w:rPr>
        <w:t xml:space="preserve"> and is subject to control and direction</w:t>
      </w:r>
      <w:r w:rsidR="005A0C5C" w:rsidRPr="005D2B02">
        <w:rPr>
          <w:rFonts w:eastAsia="Times New Roman"/>
          <w:color w:val="000000" w:themeColor="text1"/>
        </w:rPr>
        <w:t xml:space="preserve"> by </w:t>
      </w:r>
      <w:r w:rsidR="00146640" w:rsidRPr="00627670">
        <w:rPr>
          <w:rFonts w:eastAsia="Times New Roman"/>
          <w:highlight w:val="yellow"/>
        </w:rPr>
        <w:t>Company Name</w:t>
      </w:r>
      <w:r w:rsidRPr="005D2B02">
        <w:rPr>
          <w:rFonts w:eastAsia="Times New Roman"/>
          <w:color w:val="000000" w:themeColor="text1"/>
        </w:rPr>
        <w:t xml:space="preserve"> </w:t>
      </w:r>
      <w:r w:rsidR="005A0C5C" w:rsidRPr="005D2B02">
        <w:rPr>
          <w:rFonts w:eastAsia="Times New Roman"/>
          <w:color w:val="000000" w:themeColor="text1"/>
        </w:rPr>
        <w:t>only with regard</w:t>
      </w:r>
      <w:r w:rsidR="001A1C5A" w:rsidRPr="005D2B02">
        <w:rPr>
          <w:rFonts w:eastAsia="Times New Roman"/>
          <w:color w:val="000000" w:themeColor="text1"/>
        </w:rPr>
        <w:t xml:space="preserve"> to the results contracted for. Independent Contractors and C</w:t>
      </w:r>
      <w:r w:rsidRPr="005D2B02">
        <w:rPr>
          <w:rFonts w:eastAsia="Times New Roman"/>
          <w:color w:val="000000" w:themeColor="text1"/>
        </w:rPr>
        <w:t xml:space="preserve">onsultants are not entitled to </w:t>
      </w:r>
      <w:r w:rsidR="001A1C5A" w:rsidRPr="005D2B02">
        <w:rPr>
          <w:rFonts w:eastAsia="Times New Roman"/>
          <w:color w:val="000000" w:themeColor="text1"/>
        </w:rPr>
        <w:t xml:space="preserve">employee </w:t>
      </w:r>
      <w:r w:rsidRPr="005D2B02">
        <w:rPr>
          <w:rFonts w:eastAsia="Times New Roman"/>
          <w:color w:val="000000" w:themeColor="text1"/>
        </w:rPr>
        <w:t>benefits.</w:t>
      </w:r>
      <w:r w:rsidR="005A0C5C" w:rsidRPr="005D2B02">
        <w:rPr>
          <w:rFonts w:eastAsia="Times New Roman"/>
          <w:color w:val="000000" w:themeColor="text1"/>
        </w:rPr>
        <w:br/>
      </w:r>
    </w:p>
    <w:p w14:paraId="6A4ABF1C" w14:textId="1D7EB6B2" w:rsidR="006D5017" w:rsidRPr="0011690B" w:rsidRDefault="006D5017" w:rsidP="00A00253">
      <w:pPr>
        <w:pStyle w:val="ListParagraph"/>
        <w:numPr>
          <w:ilvl w:val="0"/>
          <w:numId w:val="9"/>
        </w:numPr>
        <w:jc w:val="both"/>
        <w:outlineLvl w:val="3"/>
        <w:rPr>
          <w:rFonts w:eastAsia="Times New Roman"/>
          <w:bCs/>
          <w:color w:val="000000" w:themeColor="text1"/>
        </w:rPr>
      </w:pPr>
      <w:r w:rsidRPr="005D2B02">
        <w:rPr>
          <w:rFonts w:eastAsia="Times New Roman"/>
          <w:color w:val="000000" w:themeColor="text1"/>
        </w:rPr>
        <w:t>Each employee will be advised of his or her status at the time of hire</w:t>
      </w:r>
      <w:r w:rsidR="005A0C5C" w:rsidRPr="005D2B02">
        <w:rPr>
          <w:rFonts w:eastAsia="Times New Roman"/>
          <w:color w:val="000000" w:themeColor="text1"/>
        </w:rPr>
        <w:t>,</w:t>
      </w:r>
      <w:r w:rsidRPr="005D2B02">
        <w:rPr>
          <w:rFonts w:eastAsia="Times New Roman"/>
          <w:color w:val="000000" w:themeColor="text1"/>
        </w:rPr>
        <w:t xml:space="preserve"> and any</w:t>
      </w:r>
      <w:r w:rsidR="005A0C5C" w:rsidRPr="005D2B02">
        <w:rPr>
          <w:rFonts w:eastAsia="Times New Roman"/>
          <w:color w:val="000000" w:themeColor="text1"/>
        </w:rPr>
        <w:t xml:space="preserve"> subsequent</w:t>
      </w:r>
      <w:r w:rsidRPr="005D2B02">
        <w:rPr>
          <w:rFonts w:eastAsia="Times New Roman"/>
          <w:color w:val="000000" w:themeColor="text1"/>
        </w:rPr>
        <w:t xml:space="preserve"> change in status. Regardless of the employee's stat</w:t>
      </w:r>
      <w:r w:rsidR="005A0C5C" w:rsidRPr="005D2B02">
        <w:rPr>
          <w:rFonts w:eastAsia="Times New Roman"/>
          <w:color w:val="000000" w:themeColor="text1"/>
        </w:rPr>
        <w:t xml:space="preserve">us, the employee is employed at </w:t>
      </w:r>
      <w:r w:rsidRPr="005D2B02">
        <w:rPr>
          <w:rFonts w:eastAsia="Times New Roman"/>
          <w:color w:val="000000" w:themeColor="text1"/>
        </w:rPr>
        <w:t>will</w:t>
      </w:r>
      <w:r w:rsidR="005A0C5C" w:rsidRPr="005D2B02">
        <w:rPr>
          <w:rFonts w:eastAsia="Times New Roman"/>
          <w:color w:val="000000" w:themeColor="text1"/>
        </w:rPr>
        <w:t>,</w:t>
      </w:r>
      <w:r w:rsidRPr="005D2B02">
        <w:rPr>
          <w:rFonts w:eastAsia="Times New Roman"/>
          <w:color w:val="000000" w:themeColor="text1"/>
        </w:rPr>
        <w:t xml:space="preserve"> and the employment relationship can be terminated by </w:t>
      </w:r>
      <w:r w:rsidR="00146640" w:rsidRPr="00627670">
        <w:rPr>
          <w:rFonts w:eastAsia="Times New Roman"/>
          <w:highlight w:val="yellow"/>
        </w:rPr>
        <w:t>Company Name</w:t>
      </w:r>
      <w:r w:rsidRPr="005D2B02">
        <w:rPr>
          <w:rFonts w:eastAsia="Times New Roman"/>
          <w:color w:val="000000" w:themeColor="text1"/>
        </w:rPr>
        <w:t xml:space="preserve"> or the employee at any time, with or without cause and with or without notice.</w:t>
      </w:r>
    </w:p>
    <w:p w14:paraId="7602DA4D" w14:textId="77777777" w:rsidR="00AF40BC" w:rsidRPr="005D2B02" w:rsidRDefault="00AF40BC" w:rsidP="00A00253">
      <w:pPr>
        <w:pStyle w:val="ListParagraph"/>
        <w:jc w:val="both"/>
        <w:outlineLvl w:val="3"/>
        <w:rPr>
          <w:rFonts w:eastAsia="Times New Roman"/>
          <w:bCs/>
          <w:color w:val="000000" w:themeColor="text1"/>
        </w:rPr>
      </w:pPr>
    </w:p>
    <w:p w14:paraId="50929047" w14:textId="399C9E7F" w:rsidR="006D5017" w:rsidRDefault="006D5017" w:rsidP="00A00253">
      <w:pPr>
        <w:pStyle w:val="Heading2"/>
        <w:spacing w:before="0"/>
        <w:jc w:val="both"/>
        <w:rPr>
          <w:rFonts w:eastAsia="Times New Roman"/>
        </w:rPr>
      </w:pPr>
      <w:bookmarkStart w:id="9" w:name="_Toc504992937"/>
      <w:r w:rsidRPr="00017A1E">
        <w:rPr>
          <w:rFonts w:eastAsia="Times New Roman"/>
        </w:rPr>
        <w:t xml:space="preserve">2.2 Equal Employment Opportunity </w:t>
      </w:r>
      <w:r w:rsidR="00656F42" w:rsidRPr="00017A1E">
        <w:rPr>
          <w:rFonts w:eastAsia="Times New Roman"/>
        </w:rPr>
        <w:t xml:space="preserve">/ Non-Discrimination / </w:t>
      </w:r>
      <w:r w:rsidRPr="00017A1E">
        <w:rPr>
          <w:rFonts w:eastAsia="Times New Roman"/>
        </w:rPr>
        <w:t>Americans with Disabilities Act</w:t>
      </w:r>
      <w:bookmarkEnd w:id="9"/>
    </w:p>
    <w:p w14:paraId="487944D4" w14:textId="77777777" w:rsidR="00AB6443" w:rsidRPr="00A00253" w:rsidRDefault="00AB6443" w:rsidP="00A00253"/>
    <w:p w14:paraId="21E25414" w14:textId="7183D765" w:rsidR="00AF40BC" w:rsidRPr="0011690B" w:rsidRDefault="006D5017" w:rsidP="00A00253">
      <w:pPr>
        <w:pStyle w:val="ListParagraph"/>
        <w:numPr>
          <w:ilvl w:val="0"/>
          <w:numId w:val="10"/>
        </w:numPr>
        <w:jc w:val="both"/>
        <w:outlineLvl w:val="3"/>
        <w:rPr>
          <w:rFonts w:eastAsia="Times New Roman"/>
          <w:bCs/>
          <w:color w:val="000000" w:themeColor="text1"/>
        </w:rPr>
      </w:pPr>
      <w:r w:rsidRPr="0011690B">
        <w:rPr>
          <w:rFonts w:eastAsia="Times New Roman"/>
          <w:color w:val="000000" w:themeColor="text1"/>
        </w:rPr>
        <w:t xml:space="preserve">It is the policy of </w:t>
      </w:r>
      <w:r w:rsidR="00146640" w:rsidRPr="00627670">
        <w:rPr>
          <w:rFonts w:eastAsia="Times New Roman"/>
          <w:highlight w:val="yellow"/>
        </w:rPr>
        <w:t>Company Name</w:t>
      </w:r>
      <w:r w:rsidRPr="0011690B">
        <w:rPr>
          <w:rFonts w:eastAsia="Times New Roman"/>
          <w:color w:val="000000" w:themeColor="text1"/>
        </w:rPr>
        <w:t xml:space="preserve"> to provide equal employment opportunities to all employees and employment applicants without regard to unlawful considerations of race, religion, cr</w:t>
      </w:r>
      <w:r w:rsidR="005A0C5C" w:rsidRPr="0011690B">
        <w:rPr>
          <w:rFonts w:eastAsia="Times New Roman"/>
          <w:color w:val="000000" w:themeColor="text1"/>
        </w:rPr>
        <w:t>eed, color, national origin, gender</w:t>
      </w:r>
      <w:r w:rsidRPr="0011690B">
        <w:rPr>
          <w:rFonts w:eastAsia="Times New Roman"/>
          <w:color w:val="000000" w:themeColor="text1"/>
        </w:rPr>
        <w:t xml:space="preserve">, gender identity, </w:t>
      </w:r>
      <w:r w:rsidR="001E5F1E" w:rsidRPr="0011690B">
        <w:rPr>
          <w:rFonts w:eastAsia="Times New Roman"/>
          <w:color w:val="000000" w:themeColor="text1"/>
        </w:rPr>
        <w:t xml:space="preserve">pregnancy, sexual orientation, </w:t>
      </w:r>
      <w:r w:rsidRPr="0011690B">
        <w:rPr>
          <w:rFonts w:eastAsia="Times New Roman"/>
          <w:color w:val="000000" w:themeColor="text1"/>
        </w:rPr>
        <w:t>age, ancestry, physical or mental disability, genetic information, marital status</w:t>
      </w:r>
      <w:r w:rsidR="008824FD" w:rsidRPr="0011690B">
        <w:rPr>
          <w:rFonts w:eastAsia="Times New Roman"/>
          <w:color w:val="000000" w:themeColor="text1"/>
        </w:rPr>
        <w:t>,</w:t>
      </w:r>
      <w:r w:rsidRPr="0011690B">
        <w:rPr>
          <w:rFonts w:eastAsia="Times New Roman"/>
          <w:color w:val="000000" w:themeColor="text1"/>
        </w:rPr>
        <w:t xml:space="preserve"> or any other classification protected by applicable local, </w:t>
      </w:r>
      <w:r w:rsidR="00AB6443" w:rsidRPr="0011690B">
        <w:rPr>
          <w:rFonts w:eastAsia="Times New Roman"/>
          <w:color w:val="000000" w:themeColor="text1"/>
        </w:rPr>
        <w:t>state,</w:t>
      </w:r>
      <w:r w:rsidRPr="0011690B">
        <w:rPr>
          <w:rFonts w:eastAsia="Times New Roman"/>
          <w:color w:val="000000" w:themeColor="text1"/>
        </w:rPr>
        <w:t xml:space="preserve"> or federal laws. This policy prohibits unlawful discrimination based on the perception that anyone has any of those characteristics, or is associated with a person who has or is perceived as having any of those characteristics. This policy applies to all aspects of employment, including, but not limited to, hiring, job assignment, working conditions, compensation, promotion, benefits, scheduling, training, discipline</w:t>
      </w:r>
      <w:r w:rsidR="008824FD" w:rsidRPr="0011690B">
        <w:rPr>
          <w:rFonts w:eastAsia="Times New Roman"/>
          <w:color w:val="000000" w:themeColor="text1"/>
        </w:rPr>
        <w:t>,</w:t>
      </w:r>
      <w:r w:rsidRPr="0011690B">
        <w:rPr>
          <w:rFonts w:eastAsia="Times New Roman"/>
          <w:color w:val="000000" w:themeColor="text1"/>
        </w:rPr>
        <w:t xml:space="preserve"> and termination.</w:t>
      </w:r>
    </w:p>
    <w:p w14:paraId="3B9343AA" w14:textId="4ECF0E73" w:rsidR="008824FD" w:rsidRPr="0011690B" w:rsidRDefault="008824FD" w:rsidP="00A00253">
      <w:pPr>
        <w:pStyle w:val="ListParagraph"/>
        <w:jc w:val="both"/>
        <w:outlineLvl w:val="3"/>
        <w:rPr>
          <w:rFonts w:eastAsia="Times New Roman"/>
          <w:bCs/>
          <w:color w:val="000000" w:themeColor="text1"/>
        </w:rPr>
      </w:pPr>
    </w:p>
    <w:p w14:paraId="0DC47FFF" w14:textId="1E8D6F29" w:rsidR="00AF40BC" w:rsidRPr="0011690B" w:rsidRDefault="00146640" w:rsidP="00A00253">
      <w:pPr>
        <w:pStyle w:val="ListParagraph"/>
        <w:numPr>
          <w:ilvl w:val="0"/>
          <w:numId w:val="10"/>
        </w:numPr>
        <w:jc w:val="both"/>
        <w:outlineLvl w:val="3"/>
        <w:rPr>
          <w:rFonts w:eastAsia="Times New Roman"/>
          <w:bCs/>
          <w:color w:val="000000" w:themeColor="text1"/>
        </w:rPr>
      </w:pPr>
      <w:r w:rsidRPr="00627670">
        <w:rPr>
          <w:rFonts w:eastAsia="Times New Roman"/>
          <w:highlight w:val="yellow"/>
        </w:rPr>
        <w:t>Company Name</w:t>
      </w:r>
      <w:r w:rsidR="00797A51" w:rsidRPr="005D2B02" w:rsidDel="00797A51">
        <w:rPr>
          <w:rFonts w:eastAsia="Times New Roman"/>
          <w:color w:val="000000" w:themeColor="text1"/>
        </w:rPr>
        <w:t xml:space="preserve"> </w:t>
      </w:r>
      <w:r w:rsidR="006D5017" w:rsidRPr="005D2B02">
        <w:rPr>
          <w:rFonts w:eastAsia="Times New Roman"/>
          <w:color w:val="000000" w:themeColor="text1"/>
        </w:rPr>
        <w:t>expect</w:t>
      </w:r>
      <w:r w:rsidR="008824FD" w:rsidRPr="005D2B02">
        <w:rPr>
          <w:rFonts w:eastAsia="Times New Roman"/>
          <w:color w:val="000000" w:themeColor="text1"/>
        </w:rPr>
        <w:t>s all employees to support our Equal Employment O</w:t>
      </w:r>
      <w:r w:rsidR="006D5017" w:rsidRPr="005D2B02">
        <w:rPr>
          <w:rFonts w:eastAsia="Times New Roman"/>
          <w:color w:val="000000" w:themeColor="text1"/>
        </w:rPr>
        <w:t>pportunity</w:t>
      </w:r>
      <w:r w:rsidR="008824FD" w:rsidRPr="005D2B02">
        <w:rPr>
          <w:rFonts w:eastAsia="Times New Roman"/>
          <w:color w:val="000000" w:themeColor="text1"/>
        </w:rPr>
        <w:t xml:space="preserve"> (EEO)</w:t>
      </w:r>
      <w:r w:rsidR="006D5017" w:rsidRPr="005D2B02">
        <w:rPr>
          <w:rFonts w:eastAsia="Times New Roman"/>
          <w:color w:val="000000" w:themeColor="text1"/>
        </w:rPr>
        <w:t xml:space="preserve"> policy, and to take all steps necessary to maintain a workplace free from unlawful discrimination and harassment</w:t>
      </w:r>
      <w:r w:rsidR="00AE600A" w:rsidRPr="005D2B02">
        <w:rPr>
          <w:rFonts w:eastAsia="Times New Roman"/>
          <w:color w:val="000000" w:themeColor="text1"/>
        </w:rPr>
        <w:t>,</w:t>
      </w:r>
      <w:r w:rsidR="006D5017" w:rsidRPr="005D2B02">
        <w:rPr>
          <w:rFonts w:eastAsia="Times New Roman"/>
          <w:color w:val="000000" w:themeColor="text1"/>
        </w:rPr>
        <w:t xml:space="preserve"> and to accommodate others in line with this policy to the fullest extent required by law. For example, </w:t>
      </w:r>
      <w:r w:rsidRPr="00627670">
        <w:rPr>
          <w:rFonts w:eastAsia="Times New Roman"/>
          <w:highlight w:val="yellow"/>
        </w:rPr>
        <w:t>Company Name</w:t>
      </w:r>
      <w:r w:rsidR="006D5017" w:rsidRPr="005D2B02">
        <w:rPr>
          <w:rFonts w:eastAsia="Times New Roman"/>
          <w:color w:val="000000" w:themeColor="text1"/>
        </w:rPr>
        <w:t xml:space="preserve"> will make reasonable accommodations for employees' observance of religious holidays and practices unless the accommodation would cause an undue hardship on </w:t>
      </w:r>
      <w:r w:rsidRPr="00627670">
        <w:rPr>
          <w:rFonts w:eastAsia="Times New Roman"/>
          <w:highlight w:val="yellow"/>
        </w:rPr>
        <w:t>Company Name</w:t>
      </w:r>
      <w:r w:rsidR="003F495F" w:rsidRPr="005D2B02">
        <w:rPr>
          <w:rFonts w:eastAsia="Times New Roman"/>
          <w:color w:val="000000" w:themeColor="text1"/>
        </w:rPr>
        <w:t>’s</w:t>
      </w:r>
      <w:r w:rsidR="006D5017" w:rsidRPr="005D2B02">
        <w:rPr>
          <w:rFonts w:eastAsia="Times New Roman"/>
          <w:color w:val="000000" w:themeColor="text1"/>
        </w:rPr>
        <w:t xml:space="preserve"> operations. If you </w:t>
      </w:r>
      <w:r w:rsidR="006D5017" w:rsidRPr="005D2B02">
        <w:rPr>
          <w:rFonts w:eastAsia="Times New Roman"/>
          <w:color w:val="000000" w:themeColor="text1"/>
        </w:rPr>
        <w:lastRenderedPageBreak/>
        <w:t>desire a religious accommodation, you are required to mak</w:t>
      </w:r>
      <w:r w:rsidR="00A86206" w:rsidRPr="005D2B02">
        <w:rPr>
          <w:rFonts w:eastAsia="Times New Roman"/>
          <w:color w:val="000000" w:themeColor="text1"/>
        </w:rPr>
        <w:t>e that</w:t>
      </w:r>
      <w:r w:rsidR="00367B6C" w:rsidRPr="005D2B02">
        <w:rPr>
          <w:rFonts w:eastAsia="Times New Roman"/>
          <w:color w:val="000000" w:themeColor="text1"/>
        </w:rPr>
        <w:t xml:space="preserve"> request in writing to </w:t>
      </w:r>
      <w:r w:rsidR="00A86206" w:rsidRPr="005D2B02">
        <w:rPr>
          <w:rFonts w:eastAsia="Times New Roman"/>
          <w:color w:val="000000" w:themeColor="text1"/>
        </w:rPr>
        <w:t xml:space="preserve">your </w:t>
      </w:r>
      <w:r w:rsidR="00367B6C" w:rsidRPr="005D2B02">
        <w:rPr>
          <w:rFonts w:eastAsia="Times New Roman"/>
          <w:color w:val="000000" w:themeColor="text1"/>
        </w:rPr>
        <w:t xml:space="preserve">supervisor </w:t>
      </w:r>
      <w:r w:rsidR="00A86206" w:rsidRPr="005D2B02">
        <w:rPr>
          <w:rFonts w:eastAsia="Times New Roman"/>
          <w:color w:val="000000" w:themeColor="text1"/>
        </w:rPr>
        <w:t>with as much</w:t>
      </w:r>
      <w:r w:rsidR="006D5017" w:rsidRPr="005D2B02">
        <w:rPr>
          <w:rFonts w:eastAsia="Times New Roman"/>
          <w:color w:val="000000" w:themeColor="text1"/>
        </w:rPr>
        <w:t xml:space="preserve"> advance</w:t>
      </w:r>
      <w:r w:rsidR="00A86206" w:rsidRPr="005D2B02">
        <w:rPr>
          <w:rFonts w:eastAsia="Times New Roman"/>
          <w:color w:val="000000" w:themeColor="text1"/>
        </w:rPr>
        <w:t xml:space="preserve"> notice</w:t>
      </w:r>
      <w:r w:rsidR="006D5017" w:rsidRPr="005D2B02">
        <w:rPr>
          <w:rFonts w:eastAsia="Times New Roman"/>
          <w:color w:val="000000" w:themeColor="text1"/>
        </w:rPr>
        <w:t xml:space="preserve"> as possible. Yo</w:t>
      </w:r>
      <w:r w:rsidR="00A86206" w:rsidRPr="005D2B02">
        <w:rPr>
          <w:rFonts w:eastAsia="Times New Roman"/>
          <w:color w:val="000000" w:themeColor="text1"/>
        </w:rPr>
        <w:t xml:space="preserve">u are expected to cooperate with </w:t>
      </w:r>
      <w:r w:rsidRPr="00627670">
        <w:rPr>
          <w:rFonts w:eastAsia="Times New Roman"/>
          <w:highlight w:val="yellow"/>
        </w:rPr>
        <w:t>Company Name</w:t>
      </w:r>
      <w:r w:rsidR="00797A51" w:rsidRPr="005D2B02" w:rsidDel="00797A51">
        <w:rPr>
          <w:rFonts w:eastAsia="Times New Roman"/>
          <w:color w:val="000000" w:themeColor="text1"/>
        </w:rPr>
        <w:t xml:space="preserve"> </w:t>
      </w:r>
      <w:r w:rsidR="00A86206" w:rsidRPr="005D2B02">
        <w:rPr>
          <w:rFonts w:eastAsia="Times New Roman"/>
          <w:color w:val="000000" w:themeColor="text1"/>
        </w:rPr>
        <w:t>in seeking out and evaluating ways to cover your absence (e.g. reassigning your work projects, etc.)</w:t>
      </w:r>
      <w:r w:rsidR="006D5017" w:rsidRPr="005D2B02">
        <w:rPr>
          <w:rFonts w:eastAsia="Times New Roman"/>
          <w:color w:val="000000" w:themeColor="text1"/>
        </w:rPr>
        <w:t>.</w:t>
      </w:r>
    </w:p>
    <w:p w14:paraId="3FB15D8A" w14:textId="786A2D69" w:rsidR="00A86206" w:rsidRPr="005D2B02" w:rsidRDefault="00A86206" w:rsidP="00A00253">
      <w:pPr>
        <w:pStyle w:val="ListParagraph"/>
        <w:jc w:val="both"/>
        <w:outlineLvl w:val="3"/>
        <w:rPr>
          <w:rFonts w:eastAsia="Times New Roman"/>
          <w:bCs/>
          <w:color w:val="000000" w:themeColor="text1"/>
        </w:rPr>
      </w:pPr>
    </w:p>
    <w:p w14:paraId="2B97D8B0" w14:textId="24FA9349" w:rsidR="006D5017" w:rsidRPr="0011690B" w:rsidRDefault="006D5017" w:rsidP="00A00253">
      <w:pPr>
        <w:pStyle w:val="ListParagraph"/>
        <w:numPr>
          <w:ilvl w:val="0"/>
          <w:numId w:val="10"/>
        </w:numPr>
        <w:jc w:val="both"/>
        <w:outlineLvl w:val="3"/>
        <w:rPr>
          <w:rFonts w:eastAsia="Times New Roman"/>
          <w:bCs/>
          <w:color w:val="000000" w:themeColor="text1"/>
        </w:rPr>
      </w:pPr>
      <w:r w:rsidRPr="005D2B02">
        <w:rPr>
          <w:rFonts w:eastAsia="Times New Roman"/>
          <w:color w:val="000000" w:themeColor="text1"/>
        </w:rPr>
        <w:t xml:space="preserve">Moreover, in compliance with the Americans with Disabilities Act (ADA), </w:t>
      </w:r>
      <w:r w:rsidR="00146640" w:rsidRPr="00627670">
        <w:rPr>
          <w:rFonts w:eastAsia="Times New Roman"/>
          <w:highlight w:val="yellow"/>
        </w:rPr>
        <w:t>Company Name</w:t>
      </w:r>
      <w:r w:rsidR="00146640" w:rsidRPr="0011690B">
        <w:rPr>
          <w:color w:val="000000" w:themeColor="text1"/>
        </w:rPr>
        <w:t xml:space="preserve"> </w:t>
      </w:r>
      <w:r w:rsidRPr="005D2B02">
        <w:rPr>
          <w:rFonts w:eastAsia="Times New Roman"/>
          <w:color w:val="000000" w:themeColor="text1"/>
        </w:rPr>
        <w:t xml:space="preserve">provides reasonable accommodations to qualified individuals with disabilities to the fullest extent required by law. </w:t>
      </w:r>
      <w:r w:rsidR="00146640" w:rsidRPr="00627670">
        <w:rPr>
          <w:rFonts w:eastAsia="Times New Roman"/>
          <w:highlight w:val="yellow"/>
        </w:rPr>
        <w:t>Company Name</w:t>
      </w:r>
      <w:r w:rsidRPr="005D2B02">
        <w:rPr>
          <w:rFonts w:eastAsia="Times New Roman"/>
          <w:color w:val="000000" w:themeColor="text1"/>
        </w:rPr>
        <w:t xml:space="preserve"> may require medical certification of both the disability and the need for accommodation. Keep in mind that </w:t>
      </w:r>
      <w:r w:rsidR="00146640" w:rsidRPr="00627670">
        <w:rPr>
          <w:rFonts w:eastAsia="Times New Roman"/>
          <w:highlight w:val="yellow"/>
        </w:rPr>
        <w:t>Company Name</w:t>
      </w:r>
      <w:r w:rsidRPr="005D2B02">
        <w:rPr>
          <w:rFonts w:eastAsia="Times New Roman"/>
          <w:color w:val="000000" w:themeColor="text1"/>
        </w:rPr>
        <w:t xml:space="preserve"> can only seek to accommodate the known physical or mental limitations of an otherwise qualified individual. Therefore, it is your responsibility to come forward if you are in need of an accommodation. </w:t>
      </w:r>
      <w:r w:rsidR="00146640" w:rsidRPr="00627670">
        <w:rPr>
          <w:rFonts w:eastAsia="Times New Roman"/>
          <w:highlight w:val="yellow"/>
        </w:rPr>
        <w:t>Company Name</w:t>
      </w:r>
      <w:r w:rsidRPr="005D2B02">
        <w:rPr>
          <w:rFonts w:eastAsia="Times New Roman"/>
          <w:color w:val="000000" w:themeColor="text1"/>
        </w:rPr>
        <w:t xml:space="preserve"> will engage in an interactive process with the employee to identify possible accommodations, if any will help the applicant or employee perform the job.</w:t>
      </w:r>
    </w:p>
    <w:p w14:paraId="3C127AA2" w14:textId="77777777" w:rsidR="00AF40BC" w:rsidRPr="005D2B02" w:rsidRDefault="00AF40BC" w:rsidP="00A00253">
      <w:pPr>
        <w:pStyle w:val="ListParagraph"/>
        <w:jc w:val="both"/>
        <w:outlineLvl w:val="3"/>
        <w:rPr>
          <w:rFonts w:eastAsia="Times New Roman"/>
          <w:bCs/>
          <w:color w:val="000000" w:themeColor="text1"/>
        </w:rPr>
      </w:pPr>
    </w:p>
    <w:p w14:paraId="7B60ACFA" w14:textId="2BF76D4C" w:rsidR="006D5017" w:rsidRDefault="006D5017" w:rsidP="00A00253">
      <w:pPr>
        <w:pStyle w:val="Heading2"/>
        <w:spacing w:before="0"/>
        <w:jc w:val="both"/>
        <w:rPr>
          <w:rFonts w:eastAsia="Times New Roman"/>
        </w:rPr>
      </w:pPr>
      <w:bookmarkStart w:id="10" w:name="_Toc504992938"/>
      <w:r w:rsidRPr="00017A1E">
        <w:rPr>
          <w:rFonts w:eastAsia="Times New Roman"/>
        </w:rPr>
        <w:t>2.3 Confidentiality</w:t>
      </w:r>
      <w:bookmarkEnd w:id="10"/>
    </w:p>
    <w:p w14:paraId="4E28CB49" w14:textId="77777777" w:rsidR="00AF40BC" w:rsidRPr="00A00253" w:rsidRDefault="00AF40BC" w:rsidP="00A00253"/>
    <w:p w14:paraId="46D8F93E" w14:textId="1A4448C2" w:rsidR="006D5017" w:rsidRPr="0011690B" w:rsidRDefault="006D5017" w:rsidP="00A00253">
      <w:pPr>
        <w:pStyle w:val="ListParagraph"/>
        <w:numPr>
          <w:ilvl w:val="0"/>
          <w:numId w:val="11"/>
        </w:numPr>
        <w:jc w:val="both"/>
        <w:outlineLvl w:val="3"/>
        <w:rPr>
          <w:rFonts w:eastAsia="Times New Roman"/>
          <w:bCs/>
          <w:color w:val="000000" w:themeColor="text1"/>
        </w:rPr>
      </w:pPr>
      <w:r w:rsidRPr="005D2B02">
        <w:rPr>
          <w:rFonts w:eastAsia="Times New Roman"/>
          <w:color w:val="000000" w:themeColor="text1"/>
        </w:rPr>
        <w:t xml:space="preserve">In the course of employment with </w:t>
      </w:r>
      <w:r w:rsidR="00146640" w:rsidRPr="00627670">
        <w:rPr>
          <w:rFonts w:eastAsia="Times New Roman"/>
          <w:highlight w:val="yellow"/>
        </w:rPr>
        <w:t>Company Name</w:t>
      </w:r>
      <w:r w:rsidRPr="005D2B02">
        <w:rPr>
          <w:rFonts w:eastAsia="Times New Roman"/>
          <w:color w:val="000000" w:themeColor="text1"/>
        </w:rPr>
        <w:t>,</w:t>
      </w:r>
      <w:r w:rsidR="00A86206" w:rsidRPr="005D2B02">
        <w:rPr>
          <w:rFonts w:eastAsia="Times New Roman"/>
          <w:color w:val="000000" w:themeColor="text1"/>
        </w:rPr>
        <w:t xml:space="preserve"> employees may have access to confidential information</w:t>
      </w:r>
      <w:r w:rsidRPr="005D2B02">
        <w:rPr>
          <w:rFonts w:eastAsia="Times New Roman"/>
          <w:color w:val="000000" w:themeColor="text1"/>
        </w:rPr>
        <w:t xml:space="preserve"> regarding </w:t>
      </w:r>
      <w:r w:rsidR="00146640" w:rsidRPr="00627670">
        <w:rPr>
          <w:rFonts w:eastAsia="Times New Roman"/>
          <w:highlight w:val="yellow"/>
        </w:rPr>
        <w:t>Company Name</w:t>
      </w:r>
      <w:r w:rsidRPr="005D2B02">
        <w:rPr>
          <w:rFonts w:eastAsia="Times New Roman"/>
          <w:color w:val="000000" w:themeColor="text1"/>
        </w:rPr>
        <w:t xml:space="preserve">, which may include its business strategy, future plans, financial information, </w:t>
      </w:r>
      <w:r w:rsidR="00635880" w:rsidRPr="005D2B02">
        <w:rPr>
          <w:rFonts w:eastAsia="Times New Roman"/>
          <w:color w:val="000000" w:themeColor="text1"/>
        </w:rPr>
        <w:t xml:space="preserve">pricing, </w:t>
      </w:r>
      <w:r w:rsidRPr="005D2B02">
        <w:rPr>
          <w:rFonts w:eastAsia="Times New Roman"/>
          <w:color w:val="000000" w:themeColor="text1"/>
        </w:rPr>
        <w:t>contracts, suppliers, customers, personnel information</w:t>
      </w:r>
      <w:r w:rsidR="00A86206" w:rsidRPr="005D2B02">
        <w:rPr>
          <w:rFonts w:eastAsia="Times New Roman"/>
          <w:color w:val="000000" w:themeColor="text1"/>
        </w:rPr>
        <w:t>,</w:t>
      </w:r>
      <w:r w:rsidRPr="005D2B02">
        <w:rPr>
          <w:rFonts w:eastAsia="Times New Roman"/>
          <w:color w:val="000000" w:themeColor="text1"/>
        </w:rPr>
        <w:t xml:space="preserve"> or other information that </w:t>
      </w:r>
      <w:r w:rsidR="00146640" w:rsidRPr="00627670">
        <w:rPr>
          <w:rFonts w:eastAsia="Times New Roman"/>
          <w:highlight w:val="yellow"/>
        </w:rPr>
        <w:t>Company Name</w:t>
      </w:r>
      <w:r w:rsidRPr="005D2B02">
        <w:rPr>
          <w:rFonts w:eastAsia="Times New Roman"/>
          <w:color w:val="000000" w:themeColor="text1"/>
        </w:rPr>
        <w:t xml:space="preserve"> considers proprietary and</w:t>
      </w:r>
      <w:r w:rsidR="00A86206" w:rsidRPr="005D2B02">
        <w:rPr>
          <w:rFonts w:eastAsia="Times New Roman"/>
          <w:color w:val="000000" w:themeColor="text1"/>
        </w:rPr>
        <w:t>/or</w:t>
      </w:r>
      <w:r w:rsidRPr="005D2B02">
        <w:rPr>
          <w:rFonts w:eastAsia="Times New Roman"/>
          <w:color w:val="000000" w:themeColor="text1"/>
        </w:rPr>
        <w:t xml:space="preserve"> confidential. </w:t>
      </w:r>
      <w:r w:rsidR="00635880" w:rsidRPr="005D2B02">
        <w:rPr>
          <w:rFonts w:eastAsia="Times New Roman"/>
          <w:color w:val="000000" w:themeColor="text1"/>
        </w:rPr>
        <w:t xml:space="preserve">Confidential information is any information not known to the public that might give </w:t>
      </w:r>
      <w:r w:rsidR="00146640" w:rsidRPr="00627670">
        <w:rPr>
          <w:rFonts w:eastAsia="Times New Roman"/>
          <w:highlight w:val="yellow"/>
        </w:rPr>
        <w:t>Company Name</w:t>
      </w:r>
      <w:r w:rsidR="00DD0DFB" w:rsidRPr="005D2B02">
        <w:rPr>
          <w:rFonts w:eastAsia="Times New Roman"/>
          <w:color w:val="000000" w:themeColor="text1"/>
        </w:rPr>
        <w:t xml:space="preserve"> a competitive advantage, whether marked “Confidential” or not.  </w:t>
      </w:r>
      <w:r w:rsidRPr="005D2B02">
        <w:rPr>
          <w:rFonts w:eastAsia="Times New Roman"/>
          <w:color w:val="000000" w:themeColor="text1"/>
        </w:rPr>
        <w:t xml:space="preserve">Maintaining the confidentiality of this information is vital to </w:t>
      </w:r>
      <w:r w:rsidR="00146640" w:rsidRPr="00627670">
        <w:rPr>
          <w:rFonts w:eastAsia="Times New Roman"/>
          <w:highlight w:val="yellow"/>
        </w:rPr>
        <w:t>Company Name</w:t>
      </w:r>
      <w:r w:rsidR="003F495F" w:rsidRPr="005D2B02">
        <w:rPr>
          <w:rFonts w:eastAsia="Times New Roman"/>
          <w:color w:val="000000" w:themeColor="text1"/>
        </w:rPr>
        <w:t>’s</w:t>
      </w:r>
      <w:r w:rsidRPr="005D2B02">
        <w:rPr>
          <w:rFonts w:eastAsia="Times New Roman"/>
          <w:color w:val="000000" w:themeColor="text1"/>
        </w:rPr>
        <w:t xml:space="preserve"> competitive position in the industry and, ultimately, to its ability to achieve financial success and stability. Employees must protect this information by safeguarding it when in use, using it only for the business of </w:t>
      </w:r>
      <w:r w:rsidR="00146640" w:rsidRPr="00627670">
        <w:rPr>
          <w:rFonts w:eastAsia="Times New Roman"/>
          <w:highlight w:val="yellow"/>
        </w:rPr>
        <w:t>Company Name</w:t>
      </w:r>
      <w:r w:rsidR="00A86206" w:rsidRPr="005D2B02">
        <w:rPr>
          <w:rFonts w:eastAsia="Times New Roman"/>
          <w:color w:val="000000" w:themeColor="text1"/>
        </w:rPr>
        <w:t>,</w:t>
      </w:r>
      <w:r w:rsidRPr="005D2B02">
        <w:rPr>
          <w:rFonts w:eastAsia="Times New Roman"/>
          <w:color w:val="000000" w:themeColor="text1"/>
        </w:rPr>
        <w:t xml:space="preserve"> and disclosing it only when authorized to do so and to those who have a legitimate business need to know about it. This duty of confidentiality applies whether the employee is on or off </w:t>
      </w:r>
      <w:r w:rsidR="00146640" w:rsidRPr="00627670">
        <w:rPr>
          <w:rFonts w:eastAsia="Times New Roman"/>
          <w:highlight w:val="yellow"/>
        </w:rPr>
        <w:t>Company Name</w:t>
      </w:r>
      <w:r w:rsidR="003F495F" w:rsidRPr="005D2B02">
        <w:rPr>
          <w:rFonts w:eastAsia="Times New Roman"/>
          <w:color w:val="000000" w:themeColor="text1"/>
        </w:rPr>
        <w:t>’s</w:t>
      </w:r>
      <w:r w:rsidRPr="005D2B02">
        <w:rPr>
          <w:rFonts w:eastAsia="Times New Roman"/>
          <w:color w:val="000000" w:themeColor="text1"/>
        </w:rPr>
        <w:t xml:space="preserve"> premises, and during and even after the end of the employee's employment with </w:t>
      </w:r>
      <w:r w:rsidR="00146640" w:rsidRPr="00627670">
        <w:rPr>
          <w:rFonts w:eastAsia="Times New Roman"/>
          <w:highlight w:val="yellow"/>
        </w:rPr>
        <w:t>Company Name</w:t>
      </w:r>
      <w:r w:rsidRPr="005D2B02">
        <w:rPr>
          <w:rFonts w:eastAsia="Times New Roman"/>
          <w:color w:val="000000" w:themeColor="text1"/>
        </w:rPr>
        <w:t>. This duty of confidentiality also applies t</w:t>
      </w:r>
      <w:r w:rsidR="00A86206" w:rsidRPr="005D2B02">
        <w:rPr>
          <w:rFonts w:eastAsia="Times New Roman"/>
          <w:color w:val="000000" w:themeColor="text1"/>
        </w:rPr>
        <w:t xml:space="preserve">o </w:t>
      </w:r>
      <w:r w:rsidRPr="005D2B02">
        <w:rPr>
          <w:rFonts w:eastAsia="Times New Roman"/>
          <w:color w:val="000000" w:themeColor="text1"/>
        </w:rPr>
        <w:t xml:space="preserve">electronic communications. </w:t>
      </w:r>
      <w:r w:rsidR="00A86206" w:rsidRPr="005D2B02">
        <w:rPr>
          <w:rFonts w:eastAsia="Times New Roman"/>
          <w:color w:val="000000" w:themeColor="text1"/>
        </w:rPr>
        <w:t>(</w:t>
      </w:r>
      <w:r w:rsidRPr="005D2B02">
        <w:rPr>
          <w:rFonts w:eastAsia="Times New Roman"/>
          <w:color w:val="000000" w:themeColor="text1"/>
        </w:rPr>
        <w:t xml:space="preserve">See also </w:t>
      </w:r>
      <w:r w:rsidR="00C27598" w:rsidRPr="005D2B02">
        <w:rPr>
          <w:rFonts w:eastAsia="Times New Roman"/>
          <w:color w:val="000000" w:themeColor="text1"/>
        </w:rPr>
        <w:t xml:space="preserve">Section 4.9 </w:t>
      </w:r>
      <w:r w:rsidRPr="005D2B02">
        <w:rPr>
          <w:rFonts w:eastAsia="Times New Roman"/>
          <w:color w:val="000000" w:themeColor="text1"/>
        </w:rPr>
        <w:t>In</w:t>
      </w:r>
      <w:r w:rsidR="00044CDA">
        <w:rPr>
          <w:rFonts w:eastAsia="Times New Roman"/>
          <w:color w:val="000000" w:themeColor="text1"/>
        </w:rPr>
        <w:t>ternet, Email and Computer Use Policy</w:t>
      </w:r>
      <w:r w:rsidRPr="005D2B02">
        <w:rPr>
          <w:rFonts w:eastAsia="Times New Roman"/>
          <w:color w:val="000000" w:themeColor="text1"/>
        </w:rPr>
        <w:t xml:space="preserve"> herein.</w:t>
      </w:r>
      <w:r w:rsidR="00A86206" w:rsidRPr="005D2B02">
        <w:rPr>
          <w:rFonts w:eastAsia="Times New Roman"/>
          <w:color w:val="000000" w:themeColor="text1"/>
        </w:rPr>
        <w:t>)</w:t>
      </w:r>
      <w:r w:rsidR="00635880" w:rsidRPr="005D2B02">
        <w:rPr>
          <w:rFonts w:eastAsia="Times New Roman"/>
          <w:color w:val="000000" w:themeColor="text1"/>
        </w:rPr>
        <w:t xml:space="preserve"> Upon termin</w:t>
      </w:r>
      <w:r w:rsidR="00A86206" w:rsidRPr="005D2B02">
        <w:rPr>
          <w:rFonts w:eastAsia="Times New Roman"/>
          <w:color w:val="000000" w:themeColor="text1"/>
        </w:rPr>
        <w:t>ation of employment, you</w:t>
      </w:r>
      <w:r w:rsidR="00635880" w:rsidRPr="005D2B02">
        <w:rPr>
          <w:rFonts w:eastAsia="Times New Roman"/>
          <w:color w:val="000000" w:themeColor="text1"/>
        </w:rPr>
        <w:t xml:space="preserve"> must immediately return all printed confidential information to </w:t>
      </w:r>
      <w:r w:rsidR="00146640" w:rsidRPr="00627670">
        <w:rPr>
          <w:rFonts w:eastAsia="Times New Roman"/>
          <w:highlight w:val="yellow"/>
        </w:rPr>
        <w:t>Company Name</w:t>
      </w:r>
      <w:r w:rsidR="00146640" w:rsidRPr="0011690B">
        <w:rPr>
          <w:color w:val="000000" w:themeColor="text1"/>
        </w:rPr>
        <w:t xml:space="preserve"> </w:t>
      </w:r>
      <w:r w:rsidR="00635880" w:rsidRPr="005D2B02">
        <w:rPr>
          <w:rFonts w:eastAsia="Times New Roman"/>
          <w:color w:val="000000" w:themeColor="text1"/>
        </w:rPr>
        <w:t>and delete all electronic confidential</w:t>
      </w:r>
      <w:r w:rsidR="00A86206" w:rsidRPr="005D2B02">
        <w:rPr>
          <w:rFonts w:eastAsia="Times New Roman"/>
          <w:color w:val="000000" w:themeColor="text1"/>
        </w:rPr>
        <w:t xml:space="preserve"> information in your </w:t>
      </w:r>
      <w:r w:rsidR="00635880" w:rsidRPr="005D2B02">
        <w:rPr>
          <w:rFonts w:eastAsia="Times New Roman"/>
          <w:color w:val="000000" w:themeColor="text1"/>
        </w:rPr>
        <w:t>control.</w:t>
      </w:r>
      <w:r w:rsidR="00DD0DFB" w:rsidRPr="005D2B02">
        <w:rPr>
          <w:rFonts w:eastAsia="Times New Roman"/>
          <w:color w:val="000000" w:themeColor="text1"/>
        </w:rPr>
        <w:t xml:space="preserve">  If </w:t>
      </w:r>
      <w:r w:rsidR="00146640" w:rsidRPr="00627670">
        <w:rPr>
          <w:rFonts w:eastAsia="Times New Roman"/>
          <w:highlight w:val="yellow"/>
        </w:rPr>
        <w:t>Company Name</w:t>
      </w:r>
      <w:r w:rsidR="00146640" w:rsidRPr="0011690B">
        <w:rPr>
          <w:color w:val="000000" w:themeColor="text1"/>
        </w:rPr>
        <w:t xml:space="preserve"> </w:t>
      </w:r>
      <w:r w:rsidR="00DD0DFB" w:rsidRPr="005D2B02">
        <w:rPr>
          <w:rFonts w:eastAsia="Times New Roman"/>
          <w:color w:val="000000" w:themeColor="text1"/>
        </w:rPr>
        <w:t xml:space="preserve">brings legal action to enjoin </w:t>
      </w:r>
      <w:r w:rsidR="00A86206" w:rsidRPr="005D2B02">
        <w:rPr>
          <w:rFonts w:eastAsia="Times New Roman"/>
          <w:color w:val="000000" w:themeColor="text1"/>
        </w:rPr>
        <w:t xml:space="preserve">you as a current or former employee </w:t>
      </w:r>
      <w:r w:rsidR="00DD0DFB" w:rsidRPr="005D2B02">
        <w:rPr>
          <w:rFonts w:eastAsia="Times New Roman"/>
          <w:color w:val="000000" w:themeColor="text1"/>
        </w:rPr>
        <w:t xml:space="preserve">from disclosing confidential information, </w:t>
      </w:r>
      <w:r w:rsidR="00146640" w:rsidRPr="00627670">
        <w:rPr>
          <w:rFonts w:eastAsia="Times New Roman"/>
          <w:highlight w:val="yellow"/>
        </w:rPr>
        <w:t>Company Name</w:t>
      </w:r>
      <w:r w:rsidR="00146640" w:rsidRPr="0011690B">
        <w:rPr>
          <w:color w:val="000000" w:themeColor="text1"/>
        </w:rPr>
        <w:t xml:space="preserve"> </w:t>
      </w:r>
      <w:r w:rsidR="00DD0DFB" w:rsidRPr="005D2B02">
        <w:rPr>
          <w:rFonts w:eastAsia="Times New Roman"/>
          <w:color w:val="000000" w:themeColor="text1"/>
        </w:rPr>
        <w:t xml:space="preserve">shall not be required to post a bond.  </w:t>
      </w:r>
    </w:p>
    <w:p w14:paraId="6A093275" w14:textId="77777777" w:rsidR="00AF40BC" w:rsidRPr="005D2B02" w:rsidRDefault="00AF40BC" w:rsidP="00A00253">
      <w:pPr>
        <w:pStyle w:val="ListParagraph"/>
        <w:jc w:val="both"/>
        <w:outlineLvl w:val="3"/>
        <w:rPr>
          <w:rFonts w:eastAsia="Times New Roman"/>
          <w:bCs/>
          <w:color w:val="000000" w:themeColor="text1"/>
        </w:rPr>
      </w:pPr>
    </w:p>
    <w:p w14:paraId="0CDE9445" w14:textId="7DE195A1" w:rsidR="006D5017" w:rsidRDefault="006D5017" w:rsidP="00A00253">
      <w:pPr>
        <w:pStyle w:val="Heading2"/>
        <w:spacing w:before="0"/>
        <w:jc w:val="both"/>
        <w:rPr>
          <w:rFonts w:eastAsia="Times New Roman"/>
        </w:rPr>
      </w:pPr>
      <w:bookmarkStart w:id="11" w:name="_Toc504992939"/>
      <w:r w:rsidRPr="00017A1E">
        <w:rPr>
          <w:rFonts w:eastAsia="Times New Roman"/>
        </w:rPr>
        <w:t>2.4 Employment of Minors</w:t>
      </w:r>
      <w:bookmarkEnd w:id="11"/>
    </w:p>
    <w:p w14:paraId="52364D9A" w14:textId="77777777" w:rsidR="00AF40BC" w:rsidRPr="00A00253" w:rsidRDefault="00AF40BC" w:rsidP="00A00253"/>
    <w:p w14:paraId="51EADF40" w14:textId="48A802C8" w:rsidR="006D5017" w:rsidRPr="0011690B" w:rsidRDefault="006D5017" w:rsidP="00A00253">
      <w:pPr>
        <w:pStyle w:val="ListParagraph"/>
        <w:numPr>
          <w:ilvl w:val="0"/>
          <w:numId w:val="12"/>
        </w:numPr>
        <w:jc w:val="both"/>
        <w:outlineLvl w:val="3"/>
        <w:rPr>
          <w:rFonts w:eastAsia="Times New Roman"/>
          <w:bCs/>
          <w:color w:val="000000" w:themeColor="text1"/>
        </w:rPr>
      </w:pPr>
      <w:r w:rsidRPr="005D2B02">
        <w:rPr>
          <w:rFonts w:eastAsia="Times New Roman"/>
          <w:color w:val="000000" w:themeColor="text1"/>
        </w:rPr>
        <w:t xml:space="preserve">The FLSA's child labor provisions, which </w:t>
      </w:r>
      <w:r w:rsidR="00146640" w:rsidRPr="00627670">
        <w:rPr>
          <w:rFonts w:eastAsia="Times New Roman"/>
          <w:highlight w:val="yellow"/>
        </w:rPr>
        <w:t>Company Name</w:t>
      </w:r>
      <w:r w:rsidR="00146640" w:rsidRPr="0011690B">
        <w:rPr>
          <w:color w:val="000000" w:themeColor="text1"/>
        </w:rPr>
        <w:t xml:space="preserve"> </w:t>
      </w:r>
      <w:r w:rsidRPr="005D2B02">
        <w:rPr>
          <w:rFonts w:eastAsia="Times New Roman"/>
          <w:color w:val="000000" w:themeColor="text1"/>
        </w:rPr>
        <w:t xml:space="preserve">strictly adheres to, are designed to protect the educational opportunities of youth and prohibit their employment in jobs that are detrimental to their health and safety. Generally speaking, the FLSA sets </w:t>
      </w:r>
      <w:r w:rsidR="00694DCD" w:rsidRPr="005D2B02">
        <w:rPr>
          <w:rFonts w:eastAsia="Times New Roman"/>
          <w:color w:val="000000" w:themeColor="text1"/>
        </w:rPr>
        <w:t xml:space="preserve">the minimum age for employment at </w:t>
      </w:r>
      <w:r w:rsidRPr="005D2B02">
        <w:rPr>
          <w:rFonts w:eastAsia="Times New Roman"/>
          <w:color w:val="000000" w:themeColor="text1"/>
        </w:rPr>
        <w:t>14 years for non-agricultural jo</w:t>
      </w:r>
      <w:r w:rsidR="00694DCD" w:rsidRPr="005D2B02">
        <w:rPr>
          <w:rFonts w:eastAsia="Times New Roman"/>
          <w:color w:val="000000" w:themeColor="text1"/>
        </w:rPr>
        <w:t>bs</w:t>
      </w:r>
      <w:r w:rsidRPr="005D2B02">
        <w:rPr>
          <w:rFonts w:eastAsia="Times New Roman"/>
          <w:color w:val="000000" w:themeColor="text1"/>
        </w:rPr>
        <w:t xml:space="preserve">, restricts the hours </w:t>
      </w:r>
      <w:r w:rsidR="00044CDA">
        <w:rPr>
          <w:rFonts w:eastAsia="Times New Roman"/>
          <w:color w:val="000000" w:themeColor="text1"/>
        </w:rPr>
        <w:t xml:space="preserve">that </w:t>
      </w:r>
      <w:r w:rsidRPr="005D2B02">
        <w:rPr>
          <w:rFonts w:eastAsia="Times New Roman"/>
          <w:color w:val="000000" w:themeColor="text1"/>
        </w:rPr>
        <w:t>youth under the age of 16 may work, and prohibits youth under the age of 18 from being employed in hazardous occupations. In addition, the FLSA establishes sub</w:t>
      </w:r>
      <w:r w:rsidR="00694DCD" w:rsidRPr="005D2B02">
        <w:rPr>
          <w:rFonts w:eastAsia="Times New Roman"/>
          <w:color w:val="000000" w:themeColor="text1"/>
        </w:rPr>
        <w:t>-</w:t>
      </w:r>
      <w:r w:rsidRPr="005D2B02">
        <w:rPr>
          <w:rFonts w:eastAsia="Times New Roman"/>
          <w:color w:val="000000" w:themeColor="text1"/>
        </w:rPr>
        <w:t>minimum wage standards for cer</w:t>
      </w:r>
      <w:r w:rsidR="00694DCD" w:rsidRPr="005D2B02">
        <w:rPr>
          <w:rFonts w:eastAsia="Times New Roman"/>
          <w:color w:val="000000" w:themeColor="text1"/>
        </w:rPr>
        <w:t>tain employees who are under</w:t>
      </w:r>
      <w:r w:rsidRPr="005D2B02">
        <w:rPr>
          <w:rFonts w:eastAsia="Times New Roman"/>
          <w:color w:val="000000" w:themeColor="text1"/>
        </w:rPr>
        <w:t xml:space="preserve"> 20 years of age, full-time students, student learners, apprentices, and workers with disabilities. Employers generally must have </w:t>
      </w:r>
      <w:r w:rsidRPr="005D2B02">
        <w:rPr>
          <w:rFonts w:eastAsia="Times New Roman"/>
          <w:color w:val="000000" w:themeColor="text1"/>
        </w:rPr>
        <w:lastRenderedPageBreak/>
        <w:t>authorization from the U.S. Department of Labor's Wage and Hour Division (WHD) in order to pay sub-minimum wage rates.</w:t>
      </w:r>
    </w:p>
    <w:p w14:paraId="66BE5234" w14:textId="77777777" w:rsidR="00AF40BC" w:rsidRPr="005D2B02" w:rsidRDefault="00AF40BC" w:rsidP="00A00253">
      <w:pPr>
        <w:pStyle w:val="ListParagraph"/>
        <w:jc w:val="both"/>
        <w:outlineLvl w:val="3"/>
        <w:rPr>
          <w:rFonts w:eastAsia="Times New Roman"/>
          <w:bCs/>
          <w:color w:val="000000" w:themeColor="text1"/>
        </w:rPr>
      </w:pPr>
    </w:p>
    <w:p w14:paraId="3A837F54" w14:textId="2E647014" w:rsidR="006D5017" w:rsidRDefault="00873814" w:rsidP="00A00253">
      <w:pPr>
        <w:pStyle w:val="Heading2"/>
        <w:spacing w:before="0"/>
        <w:jc w:val="both"/>
        <w:rPr>
          <w:rFonts w:eastAsia="Times New Roman"/>
        </w:rPr>
      </w:pPr>
      <w:bookmarkStart w:id="12" w:name="_Toc504992940"/>
      <w:r w:rsidRPr="00017A1E">
        <w:rPr>
          <w:rFonts w:eastAsia="Times New Roman"/>
        </w:rPr>
        <w:t>2.5 Employment of Relatives</w:t>
      </w:r>
      <w:bookmarkEnd w:id="12"/>
    </w:p>
    <w:p w14:paraId="5E2C8B47" w14:textId="77777777" w:rsidR="00AF40BC" w:rsidRPr="00A00253" w:rsidRDefault="00AF40BC" w:rsidP="00A00253"/>
    <w:p w14:paraId="782420E6" w14:textId="5BEEE736" w:rsidR="00AF40BC" w:rsidRPr="0011690B" w:rsidRDefault="00146640" w:rsidP="00A00253">
      <w:pPr>
        <w:pStyle w:val="ListParagraph"/>
        <w:numPr>
          <w:ilvl w:val="0"/>
          <w:numId w:val="13"/>
        </w:numPr>
        <w:jc w:val="both"/>
        <w:outlineLvl w:val="3"/>
        <w:rPr>
          <w:rFonts w:eastAsia="Times New Roman"/>
          <w:bCs/>
          <w:color w:val="000000" w:themeColor="text1"/>
        </w:rPr>
      </w:pPr>
      <w:r w:rsidRPr="00627670">
        <w:rPr>
          <w:rFonts w:eastAsia="Times New Roman"/>
          <w:highlight w:val="yellow"/>
        </w:rPr>
        <w:t>Company Name</w:t>
      </w:r>
      <w:r w:rsidRPr="0011690B">
        <w:rPr>
          <w:color w:val="000000" w:themeColor="text1"/>
        </w:rPr>
        <w:t xml:space="preserve"> </w:t>
      </w:r>
      <w:r w:rsidR="006D5017" w:rsidRPr="005D2B02">
        <w:rPr>
          <w:rFonts w:eastAsia="Times New Roman"/>
          <w:color w:val="000000" w:themeColor="text1"/>
        </w:rPr>
        <w:t xml:space="preserve">recognizes that the employment of relatives in certain circumstances, such as when they will work in the same department, supervise or manage the other, or have access to confidential or sensitive information regarding the other, can cause problems related to supervision, safety, security or morale, or create conflicts of interest that materially and substantially disrupt </w:t>
      </w:r>
      <w:r w:rsidRPr="00627670">
        <w:rPr>
          <w:rFonts w:eastAsia="Times New Roman"/>
          <w:highlight w:val="yellow"/>
        </w:rPr>
        <w:t>Company Name</w:t>
      </w:r>
      <w:r w:rsidR="003F495F" w:rsidRPr="005D2B02">
        <w:rPr>
          <w:rFonts w:eastAsia="Times New Roman"/>
          <w:color w:val="000000" w:themeColor="text1"/>
        </w:rPr>
        <w:t>’s</w:t>
      </w:r>
      <w:r w:rsidR="006D5017" w:rsidRPr="005D2B02">
        <w:rPr>
          <w:rFonts w:eastAsia="Times New Roman"/>
          <w:color w:val="000000" w:themeColor="text1"/>
        </w:rPr>
        <w:t xml:space="preserve"> operations. When </w:t>
      </w:r>
      <w:r w:rsidRPr="00627670">
        <w:rPr>
          <w:rFonts w:eastAsia="Times New Roman"/>
          <w:highlight w:val="yellow"/>
        </w:rPr>
        <w:t>Company Name</w:t>
      </w:r>
      <w:r w:rsidRPr="0011690B">
        <w:rPr>
          <w:color w:val="000000" w:themeColor="text1"/>
        </w:rPr>
        <w:t xml:space="preserve"> </w:t>
      </w:r>
      <w:r w:rsidR="006D5017" w:rsidRPr="005D2B02">
        <w:rPr>
          <w:rFonts w:eastAsia="Times New Roman"/>
          <w:color w:val="000000" w:themeColor="text1"/>
        </w:rPr>
        <w:t xml:space="preserve">determines </w:t>
      </w:r>
      <w:r w:rsidR="00694DCD" w:rsidRPr="005D2B02">
        <w:rPr>
          <w:rFonts w:eastAsia="Times New Roman"/>
          <w:color w:val="000000" w:themeColor="text1"/>
        </w:rPr>
        <w:t>that any of these problems may occur</w:t>
      </w:r>
      <w:r w:rsidR="006D5017" w:rsidRPr="005D2B02">
        <w:rPr>
          <w:rFonts w:eastAsia="Times New Roman"/>
          <w:color w:val="000000" w:themeColor="text1"/>
        </w:rPr>
        <w:t xml:space="preserve">, it will decline to hire an individual to </w:t>
      </w:r>
      <w:r w:rsidR="00694DCD" w:rsidRPr="005D2B02">
        <w:rPr>
          <w:rFonts w:eastAsia="Times New Roman"/>
          <w:color w:val="000000" w:themeColor="text1"/>
        </w:rPr>
        <w:t>work in the same department as the</w:t>
      </w:r>
      <w:r w:rsidR="006D5017" w:rsidRPr="005D2B02">
        <w:rPr>
          <w:rFonts w:eastAsia="Times New Roman"/>
          <w:color w:val="000000" w:themeColor="text1"/>
        </w:rPr>
        <w:t xml:space="preserve"> relative. Relatives subject to this policy include: father, mother, sister, brother, current spouse or domestic </w:t>
      </w:r>
      <w:r w:rsidR="00694DCD" w:rsidRPr="005D2B02">
        <w:rPr>
          <w:rFonts w:eastAsia="Times New Roman"/>
          <w:color w:val="000000" w:themeColor="text1"/>
        </w:rPr>
        <w:t>partner, child (natural, foster</w:t>
      </w:r>
      <w:r w:rsidR="006D5017" w:rsidRPr="005D2B02">
        <w:rPr>
          <w:rFonts w:eastAsia="Times New Roman"/>
          <w:color w:val="000000" w:themeColor="text1"/>
        </w:rPr>
        <w:t xml:space="preserve"> </w:t>
      </w:r>
      <w:r w:rsidR="00694DCD" w:rsidRPr="005D2B02">
        <w:rPr>
          <w:rFonts w:eastAsia="Times New Roman"/>
          <w:color w:val="000000" w:themeColor="text1"/>
        </w:rPr>
        <w:t xml:space="preserve">or adopted), mother-in-law, </w:t>
      </w:r>
      <w:r w:rsidR="006D5017" w:rsidRPr="005D2B02">
        <w:rPr>
          <w:rFonts w:eastAsia="Times New Roman"/>
          <w:color w:val="000000" w:themeColor="text1"/>
        </w:rPr>
        <w:t>father-in-law, grandparent, or grandchild.</w:t>
      </w:r>
    </w:p>
    <w:p w14:paraId="5A47F3FF" w14:textId="3AE05F74" w:rsidR="00694DCD" w:rsidRPr="005D2B02" w:rsidRDefault="00694DCD" w:rsidP="00A00253">
      <w:pPr>
        <w:pStyle w:val="ListParagraph"/>
        <w:jc w:val="both"/>
        <w:outlineLvl w:val="3"/>
        <w:rPr>
          <w:rFonts w:eastAsia="Times New Roman"/>
          <w:bCs/>
          <w:color w:val="000000" w:themeColor="text1"/>
        </w:rPr>
      </w:pPr>
    </w:p>
    <w:p w14:paraId="012AB989" w14:textId="3B40850B" w:rsidR="006D5017" w:rsidRPr="0011690B" w:rsidRDefault="00694DCD" w:rsidP="00A00253">
      <w:pPr>
        <w:pStyle w:val="ListParagraph"/>
        <w:numPr>
          <w:ilvl w:val="0"/>
          <w:numId w:val="13"/>
        </w:numPr>
        <w:jc w:val="both"/>
        <w:outlineLvl w:val="3"/>
        <w:rPr>
          <w:rFonts w:eastAsia="Times New Roman"/>
          <w:bCs/>
          <w:color w:val="000000" w:themeColor="text1"/>
        </w:rPr>
      </w:pPr>
      <w:r w:rsidRPr="005D2B02">
        <w:rPr>
          <w:rFonts w:eastAsia="Times New Roman"/>
          <w:color w:val="000000" w:themeColor="text1"/>
        </w:rPr>
        <w:t>If current</w:t>
      </w:r>
      <w:r w:rsidR="006D5017" w:rsidRPr="005D2B02">
        <w:rPr>
          <w:rFonts w:eastAsia="Times New Roman"/>
          <w:color w:val="000000" w:themeColor="text1"/>
        </w:rPr>
        <w:t xml:space="preserve"> employees become relatives during employment, </w:t>
      </w:r>
      <w:r w:rsidR="00146640" w:rsidRPr="00627670">
        <w:rPr>
          <w:rFonts w:eastAsia="Times New Roman"/>
          <w:highlight w:val="yellow"/>
        </w:rPr>
        <w:t>Company Name</w:t>
      </w:r>
      <w:r w:rsidR="00146640" w:rsidRPr="0011690B">
        <w:rPr>
          <w:color w:val="000000" w:themeColor="text1"/>
        </w:rPr>
        <w:t xml:space="preserve"> </w:t>
      </w:r>
      <w:r w:rsidRPr="005D2B02">
        <w:rPr>
          <w:rFonts w:eastAsia="Times New Roman"/>
          <w:color w:val="000000" w:themeColor="text1"/>
        </w:rPr>
        <w:t>should be notified so that it</w:t>
      </w:r>
      <w:r w:rsidR="006D5017" w:rsidRPr="005D2B02">
        <w:rPr>
          <w:rFonts w:eastAsia="Times New Roman"/>
          <w:color w:val="000000" w:themeColor="text1"/>
        </w:rPr>
        <w:t xml:space="preserve"> may determine whether a problem involving supervision, safety, security or morale, or a conflict of interest that would materially and substantially disrupt </w:t>
      </w:r>
      <w:r w:rsidR="00146640" w:rsidRPr="00627670">
        <w:rPr>
          <w:rFonts w:eastAsia="Times New Roman"/>
          <w:highlight w:val="yellow"/>
        </w:rPr>
        <w:t>Company Name</w:t>
      </w:r>
      <w:r w:rsidR="003F495F" w:rsidRPr="005D2B02">
        <w:rPr>
          <w:rFonts w:eastAsia="Times New Roman"/>
          <w:color w:val="000000" w:themeColor="text1"/>
        </w:rPr>
        <w:t>’s</w:t>
      </w:r>
      <w:r w:rsidR="006D5017" w:rsidRPr="005D2B02">
        <w:rPr>
          <w:rFonts w:eastAsia="Times New Roman"/>
          <w:color w:val="000000" w:themeColor="text1"/>
        </w:rPr>
        <w:t xml:space="preserve"> operations</w:t>
      </w:r>
      <w:r w:rsidRPr="005D2B02">
        <w:rPr>
          <w:rFonts w:eastAsia="Times New Roman"/>
          <w:color w:val="000000" w:themeColor="text1"/>
        </w:rPr>
        <w:t>, may exist</w:t>
      </w:r>
      <w:r w:rsidR="006D5017" w:rsidRPr="005D2B02">
        <w:rPr>
          <w:rFonts w:eastAsia="Times New Roman"/>
          <w:color w:val="000000" w:themeColor="text1"/>
        </w:rPr>
        <w:t xml:space="preserve">. If </w:t>
      </w:r>
      <w:r w:rsidR="00146640" w:rsidRPr="00627670">
        <w:rPr>
          <w:rFonts w:eastAsia="Times New Roman"/>
          <w:highlight w:val="yellow"/>
        </w:rPr>
        <w:t>Company Name</w:t>
      </w:r>
      <w:r w:rsidR="00146640" w:rsidRPr="0011690B">
        <w:rPr>
          <w:color w:val="000000" w:themeColor="text1"/>
        </w:rPr>
        <w:t xml:space="preserve"> </w:t>
      </w:r>
      <w:r w:rsidR="006D5017" w:rsidRPr="005D2B02">
        <w:rPr>
          <w:rFonts w:eastAsia="Times New Roman"/>
          <w:color w:val="000000" w:themeColor="text1"/>
        </w:rPr>
        <w:t xml:space="preserve">determines that such a problem exists, </w:t>
      </w:r>
      <w:r w:rsidR="00146640" w:rsidRPr="00627670">
        <w:rPr>
          <w:rFonts w:eastAsia="Times New Roman"/>
          <w:highlight w:val="yellow"/>
        </w:rPr>
        <w:t>Company Name</w:t>
      </w:r>
      <w:r w:rsidR="00146640" w:rsidRPr="0011690B">
        <w:rPr>
          <w:color w:val="000000" w:themeColor="text1"/>
        </w:rPr>
        <w:t xml:space="preserve"> </w:t>
      </w:r>
      <w:r w:rsidR="006D5017" w:rsidRPr="005D2B02">
        <w:rPr>
          <w:rFonts w:eastAsia="Times New Roman"/>
          <w:color w:val="000000" w:themeColor="text1"/>
        </w:rPr>
        <w:t>will take appropriate steps to resolve the problem, which may include reassignment of one relative (if feasible)</w:t>
      </w:r>
      <w:r w:rsidRPr="005D2B02">
        <w:rPr>
          <w:rFonts w:eastAsia="Times New Roman"/>
          <w:color w:val="000000" w:themeColor="text1"/>
        </w:rPr>
        <w:t>,</w:t>
      </w:r>
      <w:r w:rsidR="006D5017" w:rsidRPr="005D2B02">
        <w:rPr>
          <w:rFonts w:eastAsia="Times New Roman"/>
          <w:color w:val="000000" w:themeColor="text1"/>
        </w:rPr>
        <w:t xml:space="preserve"> or asking for the resignation of one of the relatives.</w:t>
      </w:r>
    </w:p>
    <w:p w14:paraId="5CC5FEF0" w14:textId="77777777" w:rsidR="00AF40BC" w:rsidRPr="005D2B02" w:rsidRDefault="00AF40BC" w:rsidP="00A00253">
      <w:pPr>
        <w:pStyle w:val="ListParagraph"/>
        <w:jc w:val="both"/>
        <w:outlineLvl w:val="3"/>
        <w:rPr>
          <w:rFonts w:eastAsia="Times New Roman"/>
          <w:bCs/>
          <w:color w:val="000000" w:themeColor="text1"/>
        </w:rPr>
      </w:pPr>
    </w:p>
    <w:p w14:paraId="43BB5755" w14:textId="25243BDD" w:rsidR="00AF40BC" w:rsidRDefault="006D5017" w:rsidP="00A00253">
      <w:pPr>
        <w:pStyle w:val="Heading2"/>
        <w:spacing w:before="0"/>
        <w:jc w:val="both"/>
        <w:rPr>
          <w:rFonts w:eastAsia="Times New Roman"/>
        </w:rPr>
      </w:pPr>
      <w:bookmarkStart w:id="13" w:name="_Toc504992941"/>
      <w:r w:rsidRPr="00017A1E">
        <w:rPr>
          <w:rFonts w:eastAsia="Times New Roman"/>
        </w:rPr>
        <w:t>2.6 Personnel Records and Employee References</w:t>
      </w:r>
      <w:bookmarkEnd w:id="13"/>
    </w:p>
    <w:p w14:paraId="7A195716" w14:textId="77777777" w:rsidR="00AF40BC" w:rsidRPr="00A00253" w:rsidRDefault="00AF40BC" w:rsidP="00A00253"/>
    <w:p w14:paraId="3415B72F" w14:textId="7E8AEF5B" w:rsidR="00694DCD" w:rsidRPr="005D2B02" w:rsidRDefault="00146640" w:rsidP="00A00253">
      <w:pPr>
        <w:pStyle w:val="ListParagraph"/>
        <w:numPr>
          <w:ilvl w:val="0"/>
          <w:numId w:val="14"/>
        </w:numPr>
        <w:jc w:val="both"/>
        <w:outlineLvl w:val="3"/>
        <w:rPr>
          <w:rFonts w:eastAsia="Times New Roman"/>
          <w:bCs/>
          <w:color w:val="000000" w:themeColor="text1"/>
        </w:rPr>
      </w:pPr>
      <w:r w:rsidRPr="00627670">
        <w:rPr>
          <w:rFonts w:eastAsia="Times New Roman"/>
          <w:highlight w:val="yellow"/>
        </w:rPr>
        <w:t>Company Name</w:t>
      </w:r>
      <w:r w:rsidRPr="0011690B">
        <w:rPr>
          <w:color w:val="000000" w:themeColor="text1"/>
        </w:rPr>
        <w:t xml:space="preserve"> </w:t>
      </w:r>
      <w:r w:rsidR="006D5017" w:rsidRPr="005D2B02">
        <w:rPr>
          <w:rFonts w:eastAsia="Times New Roman"/>
          <w:color w:val="000000" w:themeColor="text1"/>
        </w:rPr>
        <w:t xml:space="preserve">maintains a personnel file and payroll records for each employee as required by law. Personnel files and payroll records are the property of </w:t>
      </w:r>
      <w:r w:rsidRPr="00627670">
        <w:rPr>
          <w:rFonts w:eastAsia="Times New Roman"/>
          <w:highlight w:val="yellow"/>
        </w:rPr>
        <w:t>Company Name</w:t>
      </w:r>
      <w:r w:rsidRPr="0011690B">
        <w:rPr>
          <w:color w:val="000000" w:themeColor="text1"/>
        </w:rPr>
        <w:t xml:space="preserve"> </w:t>
      </w:r>
      <w:r w:rsidR="006D5017" w:rsidRPr="005D2B02">
        <w:rPr>
          <w:rFonts w:eastAsia="Times New Roman"/>
          <w:color w:val="000000" w:themeColor="text1"/>
        </w:rPr>
        <w:t xml:space="preserve">and may not be removed from Company premises without written authorization. Because personnel files and payroll records are confidential, access to the records is restricted. Generally, only those who have a legitimate reason to review information in an employee's file are allowed to do so. Disclosure of personnel information to outside sources will be limited. However, </w:t>
      </w:r>
      <w:r w:rsidRPr="00627670">
        <w:rPr>
          <w:rFonts w:eastAsia="Times New Roman"/>
          <w:highlight w:val="yellow"/>
        </w:rPr>
        <w:t>Company Name</w:t>
      </w:r>
      <w:r w:rsidRPr="0011690B">
        <w:rPr>
          <w:color w:val="000000" w:themeColor="text1"/>
        </w:rPr>
        <w:t xml:space="preserve"> </w:t>
      </w:r>
      <w:r w:rsidR="006D5017" w:rsidRPr="005D2B02">
        <w:rPr>
          <w:rFonts w:eastAsia="Times New Roman"/>
          <w:color w:val="000000" w:themeColor="text1"/>
        </w:rPr>
        <w:t xml:space="preserve">will cooperate with requests from authorized </w:t>
      </w:r>
      <w:r w:rsidR="008A6576">
        <w:rPr>
          <w:rFonts w:eastAsia="Times New Roman"/>
          <w:color w:val="000000" w:themeColor="text1"/>
        </w:rPr>
        <w:t>law enforcement. and</w:t>
      </w:r>
      <w:r w:rsidR="00694DCD" w:rsidRPr="005D2B02">
        <w:rPr>
          <w:rFonts w:eastAsia="Times New Roman"/>
          <w:color w:val="000000" w:themeColor="text1"/>
        </w:rPr>
        <w:t xml:space="preserve"> local, state</w:t>
      </w:r>
      <w:r w:rsidR="008A6576">
        <w:rPr>
          <w:rFonts w:eastAsia="Times New Roman"/>
          <w:color w:val="000000" w:themeColor="text1"/>
        </w:rPr>
        <w:t xml:space="preserve"> and</w:t>
      </w:r>
      <w:r w:rsidR="006D5017" w:rsidRPr="005D2B02">
        <w:rPr>
          <w:rFonts w:eastAsia="Times New Roman"/>
          <w:color w:val="000000" w:themeColor="text1"/>
        </w:rPr>
        <w:t xml:space="preserve"> federal agencies conducting official investigations</w:t>
      </w:r>
      <w:r w:rsidR="00694DCD" w:rsidRPr="005D2B02">
        <w:rPr>
          <w:rFonts w:eastAsia="Times New Roman"/>
          <w:color w:val="000000" w:themeColor="text1"/>
        </w:rPr>
        <w:t>,</w:t>
      </w:r>
      <w:r w:rsidR="006D5017" w:rsidRPr="005D2B02">
        <w:rPr>
          <w:rFonts w:eastAsia="Times New Roman"/>
          <w:color w:val="000000" w:themeColor="text1"/>
        </w:rPr>
        <w:t xml:space="preserve"> and as otherwise legally required.</w:t>
      </w:r>
      <w:r w:rsidR="00694DCD" w:rsidRPr="005D2B02">
        <w:rPr>
          <w:rFonts w:eastAsia="Times New Roman"/>
          <w:color w:val="000000" w:themeColor="text1"/>
        </w:rPr>
        <w:br/>
      </w:r>
    </w:p>
    <w:p w14:paraId="56ECA065" w14:textId="47071526" w:rsidR="00AF40BC" w:rsidRPr="0011690B" w:rsidRDefault="006D5017" w:rsidP="00A00253">
      <w:pPr>
        <w:pStyle w:val="ListParagraph"/>
        <w:numPr>
          <w:ilvl w:val="0"/>
          <w:numId w:val="14"/>
        </w:numPr>
        <w:jc w:val="both"/>
        <w:outlineLvl w:val="3"/>
        <w:rPr>
          <w:rFonts w:eastAsia="Times New Roman"/>
          <w:bCs/>
          <w:color w:val="000000" w:themeColor="text1"/>
        </w:rPr>
      </w:pPr>
      <w:r w:rsidRPr="005D2B02">
        <w:rPr>
          <w:rFonts w:eastAsia="Times New Roman"/>
          <w:color w:val="000000" w:themeColor="text1"/>
        </w:rPr>
        <w:t>Employe</w:t>
      </w:r>
      <w:r w:rsidR="00694DCD" w:rsidRPr="005D2B02">
        <w:rPr>
          <w:rFonts w:eastAsia="Times New Roman"/>
          <w:color w:val="000000" w:themeColor="text1"/>
        </w:rPr>
        <w:t xml:space="preserve">es may contact </w:t>
      </w:r>
      <w:r w:rsidR="00146640" w:rsidRPr="00627670">
        <w:rPr>
          <w:rFonts w:eastAsia="Times New Roman"/>
          <w:highlight w:val="yellow"/>
        </w:rPr>
        <w:t>Company Name</w:t>
      </w:r>
      <w:r w:rsidR="00694DCD" w:rsidRPr="005D2B02">
        <w:rPr>
          <w:rFonts w:eastAsia="Times New Roman"/>
          <w:color w:val="000000" w:themeColor="text1"/>
        </w:rPr>
        <w:t>’s designated human resources</w:t>
      </w:r>
      <w:r w:rsidRPr="005D2B02">
        <w:rPr>
          <w:rFonts w:eastAsia="Times New Roman"/>
          <w:color w:val="000000" w:themeColor="text1"/>
        </w:rPr>
        <w:t xml:space="preserve"> representative to request a time to review their payroll records and/or personnel file. With reasonable advance </w:t>
      </w:r>
      <w:r w:rsidR="00656F42" w:rsidRPr="005D2B02">
        <w:rPr>
          <w:rFonts w:eastAsia="Times New Roman"/>
          <w:color w:val="000000" w:themeColor="text1"/>
        </w:rPr>
        <w:t xml:space="preserve">written </w:t>
      </w:r>
      <w:r w:rsidRPr="005D2B02">
        <w:rPr>
          <w:rFonts w:eastAsia="Times New Roman"/>
          <w:color w:val="000000" w:themeColor="text1"/>
        </w:rPr>
        <w:t xml:space="preserve">notice, an employee may review his or her own records in </w:t>
      </w:r>
      <w:r w:rsidR="00146640" w:rsidRPr="00627670">
        <w:rPr>
          <w:rFonts w:eastAsia="Times New Roman"/>
          <w:highlight w:val="yellow"/>
        </w:rPr>
        <w:t>Company Name</w:t>
      </w:r>
      <w:r w:rsidR="003F495F" w:rsidRPr="005D2B02">
        <w:rPr>
          <w:rFonts w:eastAsia="Times New Roman"/>
          <w:color w:val="000000" w:themeColor="text1"/>
        </w:rPr>
        <w:t>’s</w:t>
      </w:r>
      <w:r w:rsidRPr="005D2B02">
        <w:rPr>
          <w:rFonts w:eastAsia="Times New Roman"/>
          <w:color w:val="000000" w:themeColor="text1"/>
        </w:rPr>
        <w:t xml:space="preserve"> offices during regular business hours and in the presence of an individual appointed by </w:t>
      </w:r>
      <w:r w:rsidR="00146640" w:rsidRPr="00627670">
        <w:rPr>
          <w:rFonts w:eastAsia="Times New Roman"/>
          <w:highlight w:val="yellow"/>
        </w:rPr>
        <w:t>Company Name</w:t>
      </w:r>
      <w:r w:rsidRPr="005D2B02">
        <w:rPr>
          <w:rFonts w:eastAsia="Times New Roman"/>
          <w:color w:val="000000" w:themeColor="text1"/>
        </w:rPr>
        <w:t xml:space="preserve"> to maintain the records. No copies of documents in your file may be made, </w:t>
      </w:r>
      <w:r w:rsidR="00AB6443" w:rsidRPr="005D2B02">
        <w:rPr>
          <w:rFonts w:eastAsia="Times New Roman"/>
          <w:color w:val="000000" w:themeColor="text1"/>
        </w:rPr>
        <w:t>except for</w:t>
      </w:r>
      <w:r w:rsidRPr="005D2B02">
        <w:rPr>
          <w:rFonts w:eastAsia="Times New Roman"/>
          <w:color w:val="000000" w:themeColor="text1"/>
        </w:rPr>
        <w:t xml:space="preserve"> documents that you have previously signed. You may add your comm</w:t>
      </w:r>
      <w:r w:rsidR="00694DCD" w:rsidRPr="005D2B02">
        <w:rPr>
          <w:rFonts w:eastAsia="Times New Roman"/>
          <w:color w:val="000000" w:themeColor="text1"/>
        </w:rPr>
        <w:t>ents to any disputed item in your</w:t>
      </w:r>
      <w:r w:rsidRPr="005D2B02">
        <w:rPr>
          <w:rFonts w:eastAsia="Times New Roman"/>
          <w:color w:val="000000" w:themeColor="text1"/>
        </w:rPr>
        <w:t xml:space="preserve"> file.</w:t>
      </w:r>
    </w:p>
    <w:p w14:paraId="5C363D37" w14:textId="34EF8154" w:rsidR="00694DCD" w:rsidRPr="005D2B02" w:rsidRDefault="00694DCD" w:rsidP="00A00253">
      <w:pPr>
        <w:pStyle w:val="ListParagraph"/>
        <w:jc w:val="both"/>
        <w:outlineLvl w:val="3"/>
        <w:rPr>
          <w:rFonts w:eastAsia="Times New Roman"/>
          <w:bCs/>
          <w:color w:val="000000" w:themeColor="text1"/>
        </w:rPr>
      </w:pPr>
    </w:p>
    <w:p w14:paraId="74CF71DF" w14:textId="6E9CDFB0" w:rsidR="006D5017" w:rsidRPr="0011690B" w:rsidRDefault="006D5017" w:rsidP="00A00253">
      <w:pPr>
        <w:pStyle w:val="ListParagraph"/>
        <w:numPr>
          <w:ilvl w:val="0"/>
          <w:numId w:val="14"/>
        </w:numPr>
        <w:jc w:val="both"/>
        <w:outlineLvl w:val="3"/>
        <w:rPr>
          <w:rFonts w:eastAsia="Times New Roman"/>
          <w:bCs/>
          <w:color w:val="000000" w:themeColor="text1"/>
        </w:rPr>
      </w:pPr>
      <w:r w:rsidRPr="005D2B02">
        <w:rPr>
          <w:rFonts w:eastAsia="Times New Roman"/>
          <w:color w:val="000000" w:themeColor="text1"/>
        </w:rPr>
        <w:t xml:space="preserve">By policy, </w:t>
      </w:r>
      <w:r w:rsidR="00146640" w:rsidRPr="00627670">
        <w:rPr>
          <w:rFonts w:eastAsia="Times New Roman"/>
          <w:highlight w:val="yellow"/>
        </w:rPr>
        <w:t>Company Name</w:t>
      </w:r>
      <w:r w:rsidRPr="005D2B02">
        <w:rPr>
          <w:rFonts w:eastAsia="Times New Roman"/>
          <w:color w:val="000000" w:themeColor="text1"/>
        </w:rPr>
        <w:t xml:space="preserve"> will</w:t>
      </w:r>
      <w:r w:rsidR="00FC29BE" w:rsidRPr="005D2B02">
        <w:rPr>
          <w:rFonts w:eastAsia="Times New Roman"/>
          <w:color w:val="000000" w:themeColor="text1"/>
        </w:rPr>
        <w:t xml:space="preserve"> provide only the curr</w:t>
      </w:r>
      <w:r w:rsidRPr="005D2B02">
        <w:rPr>
          <w:rFonts w:eastAsia="Times New Roman"/>
          <w:color w:val="000000" w:themeColor="text1"/>
        </w:rPr>
        <w:t>ent</w:t>
      </w:r>
      <w:r w:rsidR="00FC29BE" w:rsidRPr="005D2B02">
        <w:rPr>
          <w:rFonts w:eastAsia="Times New Roman"/>
          <w:color w:val="000000" w:themeColor="text1"/>
        </w:rPr>
        <w:t xml:space="preserve"> or former</w:t>
      </w:r>
      <w:r w:rsidRPr="005D2B02">
        <w:rPr>
          <w:rFonts w:eastAsia="Times New Roman"/>
          <w:color w:val="000000" w:themeColor="text1"/>
        </w:rPr>
        <w:t xml:space="preserve"> employee's dates of employment and position(s) held with </w:t>
      </w:r>
      <w:r w:rsidR="00146640" w:rsidRPr="00627670">
        <w:rPr>
          <w:rFonts w:eastAsia="Times New Roman"/>
          <w:highlight w:val="yellow"/>
        </w:rPr>
        <w:t>Company Name</w:t>
      </w:r>
      <w:r w:rsidR="00FC29BE" w:rsidRPr="005D2B02">
        <w:rPr>
          <w:rFonts w:eastAsia="Times New Roman"/>
          <w:color w:val="000000" w:themeColor="text1"/>
        </w:rPr>
        <w:t>. I</w:t>
      </w:r>
      <w:r w:rsidRPr="005D2B02">
        <w:rPr>
          <w:rFonts w:eastAsia="Times New Roman"/>
          <w:color w:val="000000" w:themeColor="text1"/>
        </w:rPr>
        <w:t>nformation</w:t>
      </w:r>
      <w:r w:rsidR="00FC29BE" w:rsidRPr="005D2B02">
        <w:rPr>
          <w:rFonts w:eastAsia="Times New Roman"/>
          <w:color w:val="000000" w:themeColor="text1"/>
        </w:rPr>
        <w:t xml:space="preserve"> regarding compensation</w:t>
      </w:r>
      <w:r w:rsidRPr="005D2B02">
        <w:rPr>
          <w:rFonts w:eastAsia="Times New Roman"/>
          <w:color w:val="000000" w:themeColor="text1"/>
        </w:rPr>
        <w:t xml:space="preserve"> may also be verified if </w:t>
      </w:r>
      <w:r w:rsidR="00AB6443" w:rsidRPr="005D2B02">
        <w:rPr>
          <w:rFonts w:eastAsia="Times New Roman"/>
          <w:color w:val="000000" w:themeColor="text1"/>
        </w:rPr>
        <w:t>the employee provides written authorization</w:t>
      </w:r>
      <w:r w:rsidRPr="005D2B02">
        <w:rPr>
          <w:rFonts w:eastAsia="Times New Roman"/>
          <w:color w:val="000000" w:themeColor="text1"/>
        </w:rPr>
        <w:t>.</w:t>
      </w:r>
    </w:p>
    <w:p w14:paraId="40DFFFA7" w14:textId="77777777" w:rsidR="00AF40BC" w:rsidRPr="005D2B02" w:rsidRDefault="00AF40BC" w:rsidP="00A00253">
      <w:pPr>
        <w:pStyle w:val="ListParagraph"/>
        <w:jc w:val="both"/>
        <w:outlineLvl w:val="3"/>
        <w:rPr>
          <w:rFonts w:eastAsia="Times New Roman"/>
          <w:bCs/>
          <w:color w:val="000000" w:themeColor="text1"/>
        </w:rPr>
      </w:pPr>
    </w:p>
    <w:p w14:paraId="246B527C" w14:textId="6C5F7950" w:rsidR="00FC29BE" w:rsidRDefault="006D5017" w:rsidP="00A00253">
      <w:pPr>
        <w:pStyle w:val="Heading2"/>
        <w:spacing w:before="0"/>
        <w:jc w:val="both"/>
        <w:rPr>
          <w:rFonts w:eastAsia="Times New Roman"/>
        </w:rPr>
      </w:pPr>
      <w:bookmarkStart w:id="14" w:name="_Toc504992942"/>
      <w:r w:rsidRPr="005D2B02">
        <w:rPr>
          <w:rFonts w:eastAsia="Times New Roman"/>
        </w:rPr>
        <w:lastRenderedPageBreak/>
        <w:t>2.7 Privacy</w:t>
      </w:r>
      <w:bookmarkEnd w:id="14"/>
    </w:p>
    <w:p w14:paraId="25BDF57D" w14:textId="77777777" w:rsidR="00AF40BC" w:rsidRPr="00A00253" w:rsidRDefault="00AF40BC" w:rsidP="00A00253"/>
    <w:p w14:paraId="7CDA719B" w14:textId="56DF2255" w:rsidR="00AB6443" w:rsidRPr="00AB6443" w:rsidRDefault="00146640" w:rsidP="00A00253">
      <w:pPr>
        <w:pStyle w:val="ListParagraph"/>
        <w:numPr>
          <w:ilvl w:val="0"/>
          <w:numId w:val="15"/>
        </w:numPr>
        <w:jc w:val="both"/>
        <w:outlineLvl w:val="3"/>
        <w:rPr>
          <w:rFonts w:eastAsia="Times New Roman"/>
          <w:bCs/>
          <w:color w:val="000000" w:themeColor="text1"/>
        </w:rPr>
      </w:pPr>
      <w:r w:rsidRPr="00627670">
        <w:rPr>
          <w:rFonts w:eastAsia="Times New Roman"/>
          <w:highlight w:val="yellow"/>
        </w:rPr>
        <w:t>Company Name</w:t>
      </w:r>
      <w:r w:rsidR="00723A59">
        <w:rPr>
          <w:rFonts w:eastAsia="Times New Roman"/>
          <w:color w:val="000000" w:themeColor="text1"/>
        </w:rPr>
        <w:t xml:space="preserve"> strives to be</w:t>
      </w:r>
      <w:r w:rsidR="006D5017" w:rsidRPr="005D2B02">
        <w:rPr>
          <w:rFonts w:eastAsia="Times New Roman"/>
          <w:color w:val="000000" w:themeColor="text1"/>
        </w:rPr>
        <w:t xml:space="preserve"> respectful of employee privacy</w:t>
      </w:r>
      <w:r w:rsidR="00723A59">
        <w:rPr>
          <w:rFonts w:eastAsia="Times New Roman"/>
          <w:color w:val="000000" w:themeColor="text1"/>
        </w:rPr>
        <w:t xml:space="preserve"> where </w:t>
      </w:r>
      <w:r w:rsidR="00AB6443">
        <w:rPr>
          <w:rFonts w:eastAsia="Times New Roman"/>
          <w:color w:val="000000" w:themeColor="text1"/>
        </w:rPr>
        <w:t>consistent</w:t>
      </w:r>
      <w:r w:rsidR="00723A59">
        <w:rPr>
          <w:rFonts w:eastAsia="Times New Roman"/>
          <w:color w:val="000000" w:themeColor="text1"/>
        </w:rPr>
        <w:t xml:space="preserve"> with its mission or the provisions of this Handbook</w:t>
      </w:r>
      <w:r w:rsidR="006D5017" w:rsidRPr="005D2B02">
        <w:rPr>
          <w:rFonts w:eastAsia="Times New Roman"/>
          <w:color w:val="000000" w:themeColor="text1"/>
        </w:rPr>
        <w:t>. All employee demographic and personal information will be shared only as required in the normal course of business. Healthcare enrollment information is kept in a separate folder from other human resources forms. Workers' Compensation information is not considered private healthcare information; however, this information will be released only on a need-to-know basis.</w:t>
      </w:r>
    </w:p>
    <w:p w14:paraId="47C3E6FB" w14:textId="35603F56" w:rsidR="00FC29BE" w:rsidRPr="005D2B02" w:rsidRDefault="00FC29BE" w:rsidP="00A00253">
      <w:pPr>
        <w:pStyle w:val="ListParagraph"/>
        <w:jc w:val="both"/>
        <w:outlineLvl w:val="3"/>
        <w:rPr>
          <w:rFonts w:eastAsia="Times New Roman"/>
          <w:bCs/>
          <w:color w:val="000000" w:themeColor="text1"/>
        </w:rPr>
      </w:pPr>
    </w:p>
    <w:p w14:paraId="7366128B" w14:textId="39D6E8B0" w:rsidR="006D5017" w:rsidRPr="0011690B" w:rsidRDefault="00146640" w:rsidP="00A00253">
      <w:pPr>
        <w:pStyle w:val="ListParagraph"/>
        <w:numPr>
          <w:ilvl w:val="0"/>
          <w:numId w:val="15"/>
        </w:numPr>
        <w:jc w:val="both"/>
        <w:outlineLvl w:val="3"/>
        <w:rPr>
          <w:rFonts w:eastAsia="Times New Roman"/>
          <w:bCs/>
          <w:color w:val="000000" w:themeColor="text1"/>
        </w:rPr>
      </w:pPr>
      <w:r w:rsidRPr="00627670">
        <w:rPr>
          <w:rFonts w:eastAsia="Times New Roman"/>
          <w:highlight w:val="yellow"/>
        </w:rPr>
        <w:t>Company Name</w:t>
      </w:r>
      <w:r w:rsidR="006D5017" w:rsidRPr="005D2B02">
        <w:rPr>
          <w:rFonts w:eastAsia="Times New Roman"/>
          <w:color w:val="000000" w:themeColor="text1"/>
        </w:rPr>
        <w:t xml:space="preserve"> does not make or receive any private healthcare information through the course of normal work. If any employee voluntarily shares private healthcare information with a member of management, this information will be kept confidential. If applicable, </w:t>
      </w:r>
      <w:r w:rsidRPr="00627670">
        <w:rPr>
          <w:rFonts w:eastAsia="Times New Roman"/>
          <w:highlight w:val="yellow"/>
        </w:rPr>
        <w:t>Company Name</w:t>
      </w:r>
      <w:r w:rsidRPr="0011690B">
        <w:rPr>
          <w:color w:val="000000" w:themeColor="text1"/>
        </w:rPr>
        <w:t xml:space="preserve"> </w:t>
      </w:r>
      <w:r w:rsidR="006D5017" w:rsidRPr="005D2B02">
        <w:rPr>
          <w:rFonts w:eastAsia="Times New Roman"/>
          <w:color w:val="000000" w:themeColor="text1"/>
        </w:rPr>
        <w:t>will set up guidelines for employees and manag</w:t>
      </w:r>
      <w:r w:rsidR="00FC29BE" w:rsidRPr="005D2B02">
        <w:rPr>
          <w:rFonts w:eastAsia="Times New Roman"/>
          <w:color w:val="000000" w:themeColor="text1"/>
        </w:rPr>
        <w:t>ement to follow to ensure that C</w:t>
      </w:r>
      <w:r w:rsidR="006D5017" w:rsidRPr="005D2B02">
        <w:rPr>
          <w:rFonts w:eastAsia="Times New Roman"/>
          <w:color w:val="000000" w:themeColor="text1"/>
        </w:rPr>
        <w:t>ompany employees conform to the requirements of the Health Insurance Portability and Accountability Act (HIPAA).</w:t>
      </w:r>
    </w:p>
    <w:p w14:paraId="4E69814E" w14:textId="77777777" w:rsidR="00AF40BC" w:rsidRPr="005D2B02" w:rsidRDefault="00AF40BC" w:rsidP="00A00253">
      <w:pPr>
        <w:pStyle w:val="ListParagraph"/>
        <w:jc w:val="both"/>
        <w:outlineLvl w:val="3"/>
        <w:rPr>
          <w:rFonts w:eastAsia="Times New Roman"/>
          <w:bCs/>
          <w:color w:val="000000" w:themeColor="text1"/>
        </w:rPr>
      </w:pPr>
    </w:p>
    <w:p w14:paraId="2DE24AC5" w14:textId="4092636E" w:rsidR="006D5017" w:rsidRDefault="006D5017" w:rsidP="00A00253">
      <w:pPr>
        <w:pStyle w:val="Heading2"/>
        <w:spacing w:before="0"/>
        <w:jc w:val="both"/>
        <w:rPr>
          <w:rFonts w:eastAsia="Times New Roman"/>
        </w:rPr>
      </w:pPr>
      <w:bookmarkStart w:id="15" w:name="_Toc504992943"/>
      <w:r w:rsidRPr="005D2B02">
        <w:rPr>
          <w:rFonts w:eastAsia="Times New Roman"/>
        </w:rPr>
        <w:t>2.8 Immigration Law Compliance</w:t>
      </w:r>
      <w:bookmarkEnd w:id="15"/>
    </w:p>
    <w:p w14:paraId="4AFD417C" w14:textId="77777777" w:rsidR="00AF40BC" w:rsidRPr="00A00253" w:rsidRDefault="00AF40BC" w:rsidP="00A00253"/>
    <w:p w14:paraId="5D5B2D2C" w14:textId="69C70A04" w:rsidR="006D5017" w:rsidRPr="0011690B" w:rsidRDefault="006D5017" w:rsidP="00A00253">
      <w:pPr>
        <w:pStyle w:val="ListParagraph"/>
        <w:numPr>
          <w:ilvl w:val="0"/>
          <w:numId w:val="16"/>
        </w:numPr>
        <w:jc w:val="both"/>
        <w:outlineLvl w:val="3"/>
        <w:rPr>
          <w:rFonts w:eastAsia="Times New Roman"/>
          <w:bCs/>
          <w:color w:val="000000" w:themeColor="text1"/>
        </w:rPr>
      </w:pPr>
      <w:r w:rsidRPr="005D2B02">
        <w:rPr>
          <w:rFonts w:eastAsia="Times New Roman"/>
          <w:color w:val="000000" w:themeColor="text1"/>
        </w:rPr>
        <w:t xml:space="preserve">In compliance with the Immigration Reform and Control Act of 1986, each new employee, as a condition of employment, must complete the Employment Eligibility Verification Form I-9 on the date of hire and present documentation establishing </w:t>
      </w:r>
      <w:r w:rsidR="00BD3D14">
        <w:rPr>
          <w:rFonts w:eastAsia="Times New Roman"/>
          <w:color w:val="000000" w:themeColor="text1"/>
        </w:rPr>
        <w:t xml:space="preserve">their </w:t>
      </w:r>
      <w:r w:rsidRPr="005D2B02">
        <w:rPr>
          <w:rFonts w:eastAsia="Times New Roman"/>
          <w:color w:val="000000" w:themeColor="text1"/>
        </w:rPr>
        <w:t>identity and employment eligibility within three business days of</w:t>
      </w:r>
      <w:r w:rsidR="00FC29BE" w:rsidRPr="005D2B02">
        <w:rPr>
          <w:rFonts w:eastAsia="Times New Roman"/>
          <w:color w:val="000000" w:themeColor="text1"/>
        </w:rPr>
        <w:t xml:space="preserve"> their</w:t>
      </w:r>
      <w:r w:rsidRPr="005D2B02">
        <w:rPr>
          <w:rFonts w:eastAsia="Times New Roman"/>
          <w:color w:val="000000" w:themeColor="text1"/>
        </w:rPr>
        <w:t xml:space="preserve"> date of hire. Former employees who are rehired must also complete an I-9 form if they have not completed an I-9 form with </w:t>
      </w:r>
      <w:r w:rsidR="00413A9A" w:rsidRPr="00627670">
        <w:rPr>
          <w:rFonts w:eastAsia="Times New Roman"/>
          <w:highlight w:val="yellow"/>
        </w:rPr>
        <w:t>Company Name</w:t>
      </w:r>
      <w:r w:rsidR="00413A9A" w:rsidRPr="0011690B">
        <w:rPr>
          <w:color w:val="000000" w:themeColor="text1"/>
        </w:rPr>
        <w:t xml:space="preserve"> </w:t>
      </w:r>
      <w:r w:rsidRPr="005D2B02">
        <w:rPr>
          <w:rFonts w:eastAsia="Times New Roman"/>
          <w:color w:val="000000" w:themeColor="text1"/>
        </w:rPr>
        <w:t>within the past three years, or if their previous I-9 form is no longer retained or valid. You may raise questions or complaints about immigration law compliance without fear of reprisal.</w:t>
      </w:r>
    </w:p>
    <w:p w14:paraId="7AD3BD56" w14:textId="77777777" w:rsidR="00AF40BC" w:rsidRPr="005D2B02" w:rsidRDefault="00AF40BC" w:rsidP="00A00253">
      <w:pPr>
        <w:pStyle w:val="ListParagraph"/>
        <w:jc w:val="both"/>
        <w:outlineLvl w:val="3"/>
        <w:rPr>
          <w:rFonts w:eastAsia="Times New Roman"/>
          <w:bCs/>
          <w:color w:val="000000" w:themeColor="text1"/>
        </w:rPr>
      </w:pPr>
    </w:p>
    <w:p w14:paraId="0DE0E760" w14:textId="1D71E3AD" w:rsidR="006D5017" w:rsidRDefault="006D5017" w:rsidP="00A00253">
      <w:pPr>
        <w:pStyle w:val="Heading2"/>
        <w:spacing w:before="0"/>
        <w:jc w:val="both"/>
        <w:rPr>
          <w:rFonts w:eastAsia="Times New Roman"/>
        </w:rPr>
      </w:pPr>
      <w:bookmarkStart w:id="16" w:name="_Toc504992944"/>
      <w:r w:rsidRPr="00017A1E">
        <w:rPr>
          <w:rFonts w:eastAsia="Times New Roman"/>
        </w:rPr>
        <w:t>2.9 Political Neutrality</w:t>
      </w:r>
      <w:bookmarkEnd w:id="16"/>
    </w:p>
    <w:p w14:paraId="35381BD2" w14:textId="77777777" w:rsidR="00B56E13" w:rsidRPr="00A00253" w:rsidRDefault="00B56E13" w:rsidP="00A00253"/>
    <w:p w14:paraId="0819010E" w14:textId="301EE769" w:rsidR="006D5017" w:rsidRDefault="006D5017" w:rsidP="00A00253">
      <w:pPr>
        <w:pStyle w:val="ListParagraph"/>
        <w:numPr>
          <w:ilvl w:val="0"/>
          <w:numId w:val="18"/>
        </w:numPr>
        <w:jc w:val="both"/>
        <w:outlineLvl w:val="3"/>
        <w:rPr>
          <w:rFonts w:eastAsia="Times New Roman"/>
          <w:color w:val="000000" w:themeColor="text1"/>
        </w:rPr>
      </w:pPr>
      <w:r w:rsidRPr="005D2B02">
        <w:rPr>
          <w:rFonts w:eastAsia="Times New Roman"/>
          <w:color w:val="000000" w:themeColor="text1"/>
        </w:rPr>
        <w:t xml:space="preserve">Maintenance of individual freedom and our political </w:t>
      </w:r>
      <w:r w:rsidR="00FC29BE" w:rsidRPr="005D2B02">
        <w:rPr>
          <w:rFonts w:eastAsia="Times New Roman"/>
          <w:color w:val="000000" w:themeColor="text1"/>
        </w:rPr>
        <w:t>institutions necessitates broad-</w:t>
      </w:r>
      <w:r w:rsidRPr="005D2B02">
        <w:rPr>
          <w:rFonts w:eastAsia="Times New Roman"/>
          <w:color w:val="000000" w:themeColor="text1"/>
        </w:rPr>
        <w:t>scale participation by citizens concerning the selection, nomination and</w:t>
      </w:r>
      <w:r w:rsidR="00FC29BE" w:rsidRPr="005D2B02">
        <w:rPr>
          <w:rFonts w:eastAsia="Times New Roman"/>
          <w:color w:val="000000" w:themeColor="text1"/>
        </w:rPr>
        <w:t xml:space="preserve"> election of our public office-</w:t>
      </w:r>
      <w:r w:rsidRPr="005D2B02">
        <w:rPr>
          <w:rFonts w:eastAsia="Times New Roman"/>
          <w:color w:val="000000" w:themeColor="text1"/>
        </w:rPr>
        <w:t xml:space="preserve">holders. </w:t>
      </w:r>
      <w:r w:rsidR="00413A9A" w:rsidRPr="00627670">
        <w:rPr>
          <w:rFonts w:eastAsia="Times New Roman"/>
          <w:highlight w:val="yellow"/>
        </w:rPr>
        <w:t>Company Name</w:t>
      </w:r>
      <w:r w:rsidR="00413A9A" w:rsidRPr="0011690B">
        <w:rPr>
          <w:color w:val="000000" w:themeColor="text1"/>
        </w:rPr>
        <w:t xml:space="preserve"> </w:t>
      </w:r>
      <w:r w:rsidRPr="005D2B02">
        <w:rPr>
          <w:rFonts w:eastAsia="Times New Roman"/>
          <w:color w:val="000000" w:themeColor="text1"/>
        </w:rPr>
        <w:t>will not discriminate against any employee because of identification with and support of any lawful political activity. Company employees are entitled to their own personal political position</w:t>
      </w:r>
      <w:r w:rsidR="00FC29BE" w:rsidRPr="005D2B02">
        <w:rPr>
          <w:rFonts w:eastAsia="Times New Roman"/>
          <w:color w:val="000000" w:themeColor="text1"/>
        </w:rPr>
        <w:t>s</w:t>
      </w:r>
      <w:r w:rsidRPr="005D2B02">
        <w:rPr>
          <w:rFonts w:eastAsia="Times New Roman"/>
          <w:color w:val="000000" w:themeColor="text1"/>
        </w:rPr>
        <w:t xml:space="preserve">. </w:t>
      </w:r>
      <w:r w:rsidR="00413A9A" w:rsidRPr="00627670">
        <w:rPr>
          <w:rFonts w:eastAsia="Times New Roman"/>
          <w:highlight w:val="yellow"/>
        </w:rPr>
        <w:t>Company Name</w:t>
      </w:r>
      <w:r w:rsidR="00413A9A" w:rsidRPr="0011690B">
        <w:rPr>
          <w:color w:val="000000" w:themeColor="text1"/>
        </w:rPr>
        <w:t xml:space="preserve"> </w:t>
      </w:r>
      <w:r w:rsidRPr="005D2B02">
        <w:rPr>
          <w:rFonts w:eastAsia="Times New Roman"/>
          <w:color w:val="000000" w:themeColor="text1"/>
        </w:rPr>
        <w:t>will not discriminate against employees based on their lawful political activity engaged</w:t>
      </w:r>
      <w:r w:rsidR="00C61BE8" w:rsidRPr="005D2B02">
        <w:rPr>
          <w:rFonts w:eastAsia="Times New Roman"/>
          <w:color w:val="000000" w:themeColor="text1"/>
        </w:rPr>
        <w:t xml:space="preserve"> in outside of work. If you engage</w:t>
      </w:r>
      <w:r w:rsidRPr="005D2B02">
        <w:rPr>
          <w:rFonts w:eastAsia="Times New Roman"/>
          <w:color w:val="000000" w:themeColor="text1"/>
        </w:rPr>
        <w:t xml:space="preserve"> in political activity, however, you should always make it clear that your actions and opinions are your own and not necessarily those of </w:t>
      </w:r>
      <w:r w:rsidR="00413A9A" w:rsidRPr="00627670">
        <w:rPr>
          <w:rFonts w:eastAsia="Times New Roman"/>
          <w:highlight w:val="yellow"/>
        </w:rPr>
        <w:t>Company Name</w:t>
      </w:r>
      <w:r w:rsidRPr="005D2B02">
        <w:rPr>
          <w:rFonts w:eastAsia="Times New Roman"/>
          <w:color w:val="000000" w:themeColor="text1"/>
        </w:rPr>
        <w:t xml:space="preserve">, and that you are not representing </w:t>
      </w:r>
      <w:r w:rsidR="00413A9A" w:rsidRPr="00627670">
        <w:rPr>
          <w:rFonts w:eastAsia="Times New Roman"/>
          <w:highlight w:val="yellow"/>
        </w:rPr>
        <w:t>Company Name</w:t>
      </w:r>
      <w:r w:rsidRPr="005D2B02">
        <w:rPr>
          <w:rFonts w:eastAsia="Times New Roman"/>
          <w:color w:val="000000" w:themeColor="text1"/>
        </w:rPr>
        <w:t>.</w:t>
      </w:r>
      <w:r w:rsidR="002E650C">
        <w:rPr>
          <w:rFonts w:eastAsia="Times New Roman"/>
          <w:color w:val="000000" w:themeColor="text1"/>
        </w:rPr>
        <w:t xml:space="preserve">  Employees may not engage in political activity at any </w:t>
      </w:r>
      <w:r w:rsidR="00413A9A" w:rsidRPr="00627670">
        <w:rPr>
          <w:rFonts w:eastAsia="Times New Roman"/>
          <w:highlight w:val="yellow"/>
        </w:rPr>
        <w:t>Company Name</w:t>
      </w:r>
      <w:r w:rsidR="00413A9A" w:rsidRPr="0011690B">
        <w:rPr>
          <w:color w:val="000000" w:themeColor="text1"/>
        </w:rPr>
        <w:t xml:space="preserve"> </w:t>
      </w:r>
      <w:r w:rsidR="002E650C">
        <w:rPr>
          <w:rFonts w:eastAsia="Times New Roman"/>
          <w:color w:val="000000" w:themeColor="text1"/>
        </w:rPr>
        <w:t>facility or while working at a</w:t>
      </w:r>
      <w:r w:rsidR="00040193">
        <w:rPr>
          <w:rFonts w:eastAsia="Times New Roman"/>
          <w:color w:val="000000" w:themeColor="text1"/>
        </w:rPr>
        <w:t>(</w:t>
      </w:r>
      <w:r w:rsidR="002E650C">
        <w:rPr>
          <w:rFonts w:eastAsia="Times New Roman"/>
          <w:color w:val="000000" w:themeColor="text1"/>
        </w:rPr>
        <w:t>n</w:t>
      </w:r>
      <w:r w:rsidR="00040193">
        <w:rPr>
          <w:rFonts w:eastAsia="Times New Roman"/>
          <w:color w:val="000000" w:themeColor="text1"/>
        </w:rPr>
        <w:t>)</w:t>
      </w:r>
      <w:r w:rsidR="002E650C">
        <w:rPr>
          <w:rFonts w:eastAsia="Times New Roman"/>
          <w:color w:val="000000" w:themeColor="text1"/>
        </w:rPr>
        <w:t xml:space="preserve"> </w:t>
      </w:r>
      <w:r w:rsidR="00413A9A" w:rsidRPr="00627670">
        <w:rPr>
          <w:rFonts w:eastAsia="Times New Roman"/>
          <w:highlight w:val="yellow"/>
        </w:rPr>
        <w:t>Company Name</w:t>
      </w:r>
      <w:r w:rsidR="00413A9A" w:rsidRPr="0011690B">
        <w:rPr>
          <w:color w:val="000000" w:themeColor="text1"/>
        </w:rPr>
        <w:t xml:space="preserve"> </w:t>
      </w:r>
      <w:r w:rsidR="002E650C">
        <w:rPr>
          <w:rFonts w:eastAsia="Times New Roman"/>
          <w:color w:val="000000" w:themeColor="text1"/>
        </w:rPr>
        <w:t>event.  Political activity includes circulating petitions or distributing literature pertaining to any candidate or ballot issue.</w:t>
      </w:r>
    </w:p>
    <w:p w14:paraId="6684F57B" w14:textId="77777777" w:rsidR="00B56E13" w:rsidRPr="005D2B02" w:rsidRDefault="00B56E13" w:rsidP="00A00253">
      <w:pPr>
        <w:pStyle w:val="ListParagraph"/>
        <w:jc w:val="both"/>
        <w:outlineLvl w:val="3"/>
        <w:rPr>
          <w:rFonts w:eastAsia="Times New Roman"/>
          <w:color w:val="000000" w:themeColor="text1"/>
        </w:rPr>
      </w:pPr>
    </w:p>
    <w:p w14:paraId="41FCAAF1" w14:textId="7C98951A" w:rsidR="0001197E" w:rsidRPr="00017A1E" w:rsidRDefault="00C27598" w:rsidP="00A00253">
      <w:pPr>
        <w:pStyle w:val="Heading2"/>
        <w:spacing w:before="0"/>
        <w:jc w:val="both"/>
        <w:rPr>
          <w:rFonts w:eastAsia="Times New Roman"/>
        </w:rPr>
      </w:pPr>
      <w:bookmarkStart w:id="17" w:name="_Toc504992945"/>
      <w:r w:rsidRPr="00017A1E">
        <w:rPr>
          <w:rFonts w:eastAsia="Times New Roman"/>
        </w:rPr>
        <w:t xml:space="preserve">2.10 </w:t>
      </w:r>
      <w:r w:rsidR="0001197E" w:rsidRPr="00017A1E">
        <w:rPr>
          <w:rFonts w:eastAsia="Times New Roman"/>
        </w:rPr>
        <w:t>Ownership of Intellectual Property</w:t>
      </w:r>
      <w:bookmarkEnd w:id="17"/>
    </w:p>
    <w:p w14:paraId="0E2FC64F" w14:textId="2CA07DCD" w:rsidR="0001197E" w:rsidRPr="005D2B02" w:rsidRDefault="0001197E" w:rsidP="00A00253">
      <w:pPr>
        <w:pStyle w:val="ListParagraph"/>
        <w:numPr>
          <w:ilvl w:val="0"/>
          <w:numId w:val="17"/>
        </w:numPr>
        <w:jc w:val="both"/>
        <w:outlineLvl w:val="3"/>
        <w:rPr>
          <w:rFonts w:eastAsia="Times New Roman"/>
          <w:bCs/>
          <w:color w:val="000000" w:themeColor="text1"/>
        </w:rPr>
      </w:pPr>
      <w:r w:rsidRPr="005D2B02">
        <w:rPr>
          <w:rFonts w:eastAsia="Times New Roman"/>
          <w:color w:val="000000" w:themeColor="text1"/>
        </w:rPr>
        <w:t xml:space="preserve">An employee may create intellectual property for </w:t>
      </w:r>
      <w:r w:rsidR="00413A9A" w:rsidRPr="00627670">
        <w:rPr>
          <w:rFonts w:eastAsia="Times New Roman"/>
          <w:highlight w:val="yellow"/>
        </w:rPr>
        <w:t>Company Name</w:t>
      </w:r>
      <w:r w:rsidRPr="005D2B02">
        <w:rPr>
          <w:rFonts w:eastAsia="Times New Roman"/>
          <w:color w:val="000000" w:themeColor="text1"/>
        </w:rPr>
        <w:t>.  This may include drawings, designs, logos, documents</w:t>
      </w:r>
      <w:r w:rsidR="006B7F81">
        <w:rPr>
          <w:rFonts w:eastAsia="Times New Roman"/>
          <w:color w:val="000000" w:themeColor="text1"/>
        </w:rPr>
        <w:t>, inventions, videos, photo</w:t>
      </w:r>
      <w:r w:rsidRPr="005D2B02">
        <w:rPr>
          <w:rFonts w:eastAsia="Times New Roman"/>
          <w:color w:val="000000" w:themeColor="text1"/>
        </w:rPr>
        <w:t>s,</w:t>
      </w:r>
      <w:r w:rsidR="006B7F81">
        <w:rPr>
          <w:rFonts w:eastAsia="Times New Roman"/>
          <w:color w:val="000000" w:themeColor="text1"/>
        </w:rPr>
        <w:t xml:space="preserve"> programs, computer code,</w:t>
      </w:r>
      <w:r w:rsidRPr="005D2B02">
        <w:rPr>
          <w:rFonts w:eastAsia="Times New Roman"/>
          <w:color w:val="000000" w:themeColor="text1"/>
        </w:rPr>
        <w:t xml:space="preserve"> and any other work in any medium.  Any work that an employee creates for </w:t>
      </w:r>
      <w:r w:rsidR="00413A9A" w:rsidRPr="00627670">
        <w:rPr>
          <w:rFonts w:eastAsia="Times New Roman"/>
          <w:highlight w:val="yellow"/>
        </w:rPr>
        <w:t>Company Name</w:t>
      </w:r>
      <w:r w:rsidR="00413A9A" w:rsidRPr="0011690B">
        <w:rPr>
          <w:color w:val="000000" w:themeColor="text1"/>
        </w:rPr>
        <w:t xml:space="preserve"> </w:t>
      </w:r>
      <w:r w:rsidRPr="005D2B02">
        <w:rPr>
          <w:rFonts w:eastAsia="Times New Roman"/>
          <w:color w:val="000000" w:themeColor="text1"/>
        </w:rPr>
        <w:t xml:space="preserve">while employed by </w:t>
      </w:r>
      <w:r w:rsidR="00413A9A" w:rsidRPr="00627670">
        <w:rPr>
          <w:rFonts w:eastAsia="Times New Roman"/>
          <w:highlight w:val="yellow"/>
        </w:rPr>
        <w:t>Company Name</w:t>
      </w:r>
      <w:r w:rsidR="00413A9A" w:rsidRPr="0011690B">
        <w:rPr>
          <w:color w:val="000000" w:themeColor="text1"/>
        </w:rPr>
        <w:t xml:space="preserve"> </w:t>
      </w:r>
      <w:r w:rsidRPr="005D2B02">
        <w:rPr>
          <w:rFonts w:eastAsia="Times New Roman"/>
          <w:color w:val="000000" w:themeColor="text1"/>
        </w:rPr>
        <w:t>is</w:t>
      </w:r>
      <w:r w:rsidR="00040193">
        <w:rPr>
          <w:rFonts w:eastAsia="Times New Roman"/>
          <w:color w:val="000000" w:themeColor="text1"/>
        </w:rPr>
        <w:t xml:space="preserve"> considered</w:t>
      </w:r>
      <w:r w:rsidRPr="005D2B02">
        <w:rPr>
          <w:rFonts w:eastAsia="Times New Roman"/>
          <w:color w:val="000000" w:themeColor="text1"/>
        </w:rPr>
        <w:t xml:space="preserve"> a work for hire, and </w:t>
      </w:r>
      <w:r w:rsidR="00413A9A" w:rsidRPr="00627670">
        <w:rPr>
          <w:rFonts w:eastAsia="Times New Roman"/>
          <w:highlight w:val="yellow"/>
        </w:rPr>
        <w:t>Company Name</w:t>
      </w:r>
      <w:r w:rsidR="00413A9A" w:rsidRPr="0011690B">
        <w:rPr>
          <w:color w:val="000000" w:themeColor="text1"/>
        </w:rPr>
        <w:t xml:space="preserve"> </w:t>
      </w:r>
      <w:r w:rsidRPr="005D2B02">
        <w:rPr>
          <w:rFonts w:eastAsia="Times New Roman"/>
          <w:color w:val="000000" w:themeColor="text1"/>
        </w:rPr>
        <w:t xml:space="preserve">owns the exclusive rights to such work.  </w:t>
      </w:r>
    </w:p>
    <w:p w14:paraId="4A01C86D" w14:textId="2E4BE4C7" w:rsidR="00017A1E" w:rsidRDefault="00017A1E" w:rsidP="00A00253">
      <w:pPr>
        <w:jc w:val="both"/>
        <w:rPr>
          <w:rFonts w:eastAsia="Times New Roman"/>
          <w:b/>
          <w:color w:val="000000" w:themeColor="text1"/>
        </w:rPr>
      </w:pPr>
    </w:p>
    <w:p w14:paraId="4FB5518C" w14:textId="0930AC59" w:rsidR="006D5017" w:rsidRPr="005D2B02" w:rsidRDefault="006D5017" w:rsidP="00A00253">
      <w:pPr>
        <w:pStyle w:val="Heading1"/>
        <w:spacing w:before="0"/>
        <w:jc w:val="both"/>
        <w:rPr>
          <w:rFonts w:eastAsia="Times New Roman"/>
        </w:rPr>
      </w:pPr>
      <w:bookmarkStart w:id="18" w:name="_Toc504992946"/>
      <w:r w:rsidRPr="005D2B02">
        <w:rPr>
          <w:rFonts w:eastAsia="Times New Roman"/>
        </w:rPr>
        <w:t>Section 3</w:t>
      </w:r>
      <w:r w:rsidR="00C61BE8" w:rsidRPr="005D2B02">
        <w:rPr>
          <w:rFonts w:eastAsia="Times New Roman"/>
          <w:bCs/>
        </w:rPr>
        <w:t xml:space="preserve">:  </w:t>
      </w:r>
      <w:r w:rsidRPr="005D2B02">
        <w:rPr>
          <w:rFonts w:eastAsia="Times New Roman"/>
        </w:rPr>
        <w:t>Hours of Work and Payroll Practices</w:t>
      </w:r>
      <w:bookmarkEnd w:id="18"/>
    </w:p>
    <w:p w14:paraId="4BD97FFB" w14:textId="77777777" w:rsidR="00B612C3" w:rsidRDefault="00B612C3" w:rsidP="00A00253">
      <w:pPr>
        <w:pStyle w:val="Heading2"/>
        <w:spacing w:before="0"/>
        <w:jc w:val="both"/>
        <w:rPr>
          <w:rFonts w:eastAsia="Times New Roman"/>
        </w:rPr>
      </w:pPr>
      <w:bookmarkStart w:id="19" w:name="_Toc504992947"/>
    </w:p>
    <w:p w14:paraId="7A0641B2" w14:textId="2B508A61" w:rsidR="006D5017" w:rsidRDefault="006D5017" w:rsidP="00A00253">
      <w:pPr>
        <w:pStyle w:val="Heading2"/>
        <w:spacing w:before="0"/>
        <w:jc w:val="both"/>
        <w:rPr>
          <w:rFonts w:eastAsia="Times New Roman"/>
        </w:rPr>
      </w:pPr>
      <w:r w:rsidRPr="00017A1E">
        <w:rPr>
          <w:rFonts w:eastAsia="Times New Roman"/>
        </w:rPr>
        <w:t>3.1 Pay Periods and Paydays</w:t>
      </w:r>
      <w:bookmarkEnd w:id="19"/>
    </w:p>
    <w:p w14:paraId="0DB89F7F" w14:textId="77777777" w:rsidR="00B56E13" w:rsidRPr="00A00253" w:rsidRDefault="00B56E13" w:rsidP="00A00253"/>
    <w:p w14:paraId="6E5478D8" w14:textId="69AF33C0" w:rsidR="005D2B02" w:rsidRPr="0011690B" w:rsidRDefault="006D5017" w:rsidP="00A00253">
      <w:pPr>
        <w:pStyle w:val="ListParagraph"/>
        <w:numPr>
          <w:ilvl w:val="0"/>
          <w:numId w:val="19"/>
        </w:numPr>
        <w:jc w:val="both"/>
        <w:outlineLvl w:val="3"/>
        <w:rPr>
          <w:rFonts w:eastAsia="Times New Roman"/>
          <w:bCs/>
          <w:color w:val="000000" w:themeColor="text1"/>
        </w:rPr>
      </w:pPr>
      <w:r w:rsidRPr="005D2B02">
        <w:rPr>
          <w:rFonts w:eastAsia="Times New Roman"/>
          <w:color w:val="000000" w:themeColor="text1"/>
        </w:rPr>
        <w:t>Employees are paid bi-monthly. All employees will be paid every other</w:t>
      </w:r>
      <w:r w:rsidR="00582AA1" w:rsidRPr="005D2B02">
        <w:rPr>
          <w:rFonts w:eastAsia="Times New Roman"/>
          <w:color w:val="000000" w:themeColor="text1"/>
        </w:rPr>
        <w:t xml:space="preserve"> Friday </w:t>
      </w:r>
      <w:r w:rsidRPr="005D2B02">
        <w:rPr>
          <w:rFonts w:eastAsia="Times New Roman"/>
          <w:color w:val="000000" w:themeColor="text1"/>
        </w:rPr>
        <w:t>by direct depos</w:t>
      </w:r>
      <w:r w:rsidR="00582AA1" w:rsidRPr="005D2B02">
        <w:rPr>
          <w:rFonts w:eastAsia="Times New Roman"/>
          <w:color w:val="000000" w:themeColor="text1"/>
        </w:rPr>
        <w:t>it</w:t>
      </w:r>
      <w:r w:rsidRPr="005D2B02">
        <w:rPr>
          <w:rFonts w:eastAsia="Times New Roman"/>
          <w:color w:val="000000" w:themeColor="text1"/>
        </w:rPr>
        <w:t>. If the regu</w:t>
      </w:r>
      <w:r w:rsidR="00582AA1" w:rsidRPr="005D2B02">
        <w:rPr>
          <w:rFonts w:eastAsia="Times New Roman"/>
          <w:color w:val="000000" w:themeColor="text1"/>
        </w:rPr>
        <w:t>lar payday falls on a</w:t>
      </w:r>
      <w:r w:rsidRPr="005D2B02">
        <w:rPr>
          <w:rFonts w:eastAsia="Times New Roman"/>
          <w:color w:val="000000" w:themeColor="text1"/>
        </w:rPr>
        <w:t xml:space="preserve"> Company</w:t>
      </w:r>
      <w:r w:rsidR="00C27598" w:rsidRPr="005D2B02">
        <w:rPr>
          <w:rFonts w:eastAsia="Times New Roman"/>
          <w:color w:val="000000" w:themeColor="text1"/>
        </w:rPr>
        <w:t>-recognized</w:t>
      </w:r>
      <w:r w:rsidRPr="005D2B02">
        <w:rPr>
          <w:rFonts w:eastAsia="Times New Roman"/>
          <w:color w:val="000000" w:themeColor="text1"/>
        </w:rPr>
        <w:t xml:space="preserve"> holiday, employees will be paid on the last business day b</w:t>
      </w:r>
      <w:r w:rsidR="00582AA1" w:rsidRPr="005D2B02">
        <w:rPr>
          <w:rFonts w:eastAsia="Times New Roman"/>
          <w:color w:val="000000" w:themeColor="text1"/>
        </w:rPr>
        <w:t>efore the holiday</w:t>
      </w:r>
      <w:r w:rsidRPr="005D2B02">
        <w:rPr>
          <w:rFonts w:eastAsia="Times New Roman"/>
          <w:color w:val="000000" w:themeColor="text1"/>
        </w:rPr>
        <w:t>.</w:t>
      </w:r>
    </w:p>
    <w:p w14:paraId="5F2CC58F" w14:textId="77777777" w:rsidR="00B56E13" w:rsidRPr="00017A1E" w:rsidRDefault="00B56E13" w:rsidP="00A00253">
      <w:pPr>
        <w:pStyle w:val="ListParagraph"/>
        <w:jc w:val="both"/>
        <w:outlineLvl w:val="3"/>
        <w:rPr>
          <w:rFonts w:eastAsia="Times New Roman"/>
          <w:bCs/>
          <w:color w:val="000000" w:themeColor="text1"/>
        </w:rPr>
      </w:pPr>
    </w:p>
    <w:p w14:paraId="46CC4991" w14:textId="53A3F303" w:rsidR="006D5017" w:rsidRDefault="006D5017" w:rsidP="00A00253">
      <w:pPr>
        <w:pStyle w:val="Heading2"/>
        <w:spacing w:before="0"/>
        <w:jc w:val="both"/>
        <w:rPr>
          <w:rFonts w:eastAsia="Times New Roman"/>
        </w:rPr>
      </w:pPr>
      <w:bookmarkStart w:id="20" w:name="_Toc504992948"/>
      <w:r w:rsidRPr="00017A1E">
        <w:rPr>
          <w:rFonts w:eastAsia="Times New Roman"/>
        </w:rPr>
        <w:t>3.2 Overtime</w:t>
      </w:r>
      <w:bookmarkEnd w:id="20"/>
    </w:p>
    <w:p w14:paraId="53AEA1CA" w14:textId="77777777" w:rsidR="00B56E13" w:rsidRPr="00A00253" w:rsidRDefault="00B56E13" w:rsidP="00A00253"/>
    <w:p w14:paraId="0EA8DC21" w14:textId="6D2828BE" w:rsidR="006D5017" w:rsidRPr="0011690B" w:rsidRDefault="006D5017" w:rsidP="00A00253">
      <w:pPr>
        <w:pStyle w:val="ListParagraph"/>
        <w:numPr>
          <w:ilvl w:val="0"/>
          <w:numId w:val="20"/>
        </w:numPr>
        <w:jc w:val="both"/>
        <w:outlineLvl w:val="3"/>
        <w:rPr>
          <w:rFonts w:eastAsia="Times New Roman"/>
          <w:bCs/>
          <w:color w:val="000000" w:themeColor="text1"/>
        </w:rPr>
      </w:pPr>
      <w:r w:rsidRPr="005D2B02">
        <w:rPr>
          <w:rFonts w:eastAsia="Times New Roman"/>
          <w:color w:val="000000" w:themeColor="text1"/>
        </w:rPr>
        <w:t>Non</w:t>
      </w:r>
      <w:r w:rsidR="00582AA1" w:rsidRPr="005D2B02">
        <w:rPr>
          <w:rFonts w:eastAsia="Times New Roman"/>
          <w:color w:val="000000" w:themeColor="text1"/>
        </w:rPr>
        <w:t>-Exempt E</w:t>
      </w:r>
      <w:r w:rsidRPr="005D2B02">
        <w:rPr>
          <w:rFonts w:eastAsia="Times New Roman"/>
          <w:color w:val="000000" w:themeColor="text1"/>
        </w:rPr>
        <w:t xml:space="preserve">mployees will be paid in accordance with federal and </w:t>
      </w:r>
      <w:r w:rsidR="00040193" w:rsidRPr="00040193">
        <w:rPr>
          <w:rFonts w:eastAsia="Times New Roman"/>
          <w:highlight w:val="yellow"/>
        </w:rPr>
        <w:t>[S</w:t>
      </w:r>
      <w:r w:rsidR="00413A9A" w:rsidRPr="00040193">
        <w:rPr>
          <w:rFonts w:eastAsia="Times New Roman"/>
          <w:highlight w:val="yellow"/>
        </w:rPr>
        <w:t>tate</w:t>
      </w:r>
      <w:r w:rsidR="00040193" w:rsidRPr="00040193">
        <w:rPr>
          <w:rFonts w:eastAsia="Times New Roman"/>
          <w:highlight w:val="yellow"/>
        </w:rPr>
        <w:t>]</w:t>
      </w:r>
      <w:r w:rsidR="00413A9A" w:rsidRPr="0011690B">
        <w:rPr>
          <w:color w:val="000000" w:themeColor="text1"/>
        </w:rPr>
        <w:t xml:space="preserve"> </w:t>
      </w:r>
      <w:r w:rsidRPr="005D2B02">
        <w:rPr>
          <w:rFonts w:eastAsia="Times New Roman"/>
          <w:color w:val="000000" w:themeColor="text1"/>
        </w:rPr>
        <w:t xml:space="preserve">state law. </w:t>
      </w:r>
      <w:r w:rsidR="00DC30C8" w:rsidRPr="005D2B02">
        <w:rPr>
          <w:rFonts w:eastAsia="Times New Roman"/>
          <w:color w:val="000000" w:themeColor="text1"/>
        </w:rPr>
        <w:t>T</w:t>
      </w:r>
      <w:r w:rsidRPr="005D2B02">
        <w:rPr>
          <w:rFonts w:eastAsia="Times New Roman"/>
          <w:color w:val="000000" w:themeColor="text1"/>
        </w:rPr>
        <w:t xml:space="preserve">he standard work week for </w:t>
      </w:r>
      <w:r w:rsidR="00582AA1" w:rsidRPr="005D2B02">
        <w:rPr>
          <w:rFonts w:eastAsia="Times New Roman"/>
          <w:color w:val="000000" w:themeColor="text1"/>
        </w:rPr>
        <w:t>Non-E</w:t>
      </w:r>
      <w:r w:rsidR="00DC30C8" w:rsidRPr="005D2B02">
        <w:rPr>
          <w:rFonts w:eastAsia="Times New Roman"/>
          <w:color w:val="000000" w:themeColor="text1"/>
        </w:rPr>
        <w:t xml:space="preserve">xempt </w:t>
      </w:r>
      <w:r w:rsidR="00582AA1" w:rsidRPr="005D2B02">
        <w:rPr>
          <w:rFonts w:eastAsia="Times New Roman"/>
          <w:color w:val="000000" w:themeColor="text1"/>
        </w:rPr>
        <w:t>E</w:t>
      </w:r>
      <w:r w:rsidRPr="005D2B02">
        <w:rPr>
          <w:rFonts w:eastAsia="Times New Roman"/>
          <w:color w:val="000000" w:themeColor="text1"/>
        </w:rPr>
        <w:t xml:space="preserve">mployees should not exceed 40 hours per week or 12 hours per day. Should </w:t>
      </w:r>
      <w:r w:rsidR="00413A9A" w:rsidRPr="00627670">
        <w:rPr>
          <w:rFonts w:eastAsia="Times New Roman"/>
          <w:highlight w:val="yellow"/>
        </w:rPr>
        <w:t>Company Name</w:t>
      </w:r>
      <w:r w:rsidR="00413A9A" w:rsidRPr="0011690B">
        <w:rPr>
          <w:color w:val="000000" w:themeColor="text1"/>
        </w:rPr>
        <w:t xml:space="preserve"> </w:t>
      </w:r>
      <w:r w:rsidRPr="005D2B02">
        <w:rPr>
          <w:rFonts w:eastAsia="Times New Roman"/>
          <w:color w:val="000000" w:themeColor="text1"/>
        </w:rPr>
        <w:t>find it necessary to employ an employee in excess of these standards, overtime hours shall be compensated at the rate of one and one-half times the regular rate of pay.</w:t>
      </w:r>
      <w:r w:rsidR="00AE1D7F" w:rsidRPr="005D2B02">
        <w:rPr>
          <w:rFonts w:eastAsia="Times New Roman"/>
          <w:color w:val="000000" w:themeColor="text1"/>
        </w:rPr>
        <w:t xml:space="preserve"> </w:t>
      </w:r>
      <w:r w:rsidR="00582AA1" w:rsidRPr="005D2B02">
        <w:rPr>
          <w:rFonts w:eastAsia="Times New Roman"/>
          <w:color w:val="000000" w:themeColor="text1"/>
        </w:rPr>
        <w:t>All overtime work by Non-Exempt E</w:t>
      </w:r>
      <w:r w:rsidRPr="005D2B02">
        <w:rPr>
          <w:rFonts w:eastAsia="Times New Roman"/>
          <w:color w:val="000000" w:themeColor="text1"/>
        </w:rPr>
        <w:t xml:space="preserve">mployees must be authorized in advance </w:t>
      </w:r>
      <w:r w:rsidR="00DC30C8" w:rsidRPr="005D2B02">
        <w:rPr>
          <w:rFonts w:eastAsia="Times New Roman"/>
          <w:color w:val="000000" w:themeColor="text1"/>
        </w:rPr>
        <w:t xml:space="preserve">in writing or by email </w:t>
      </w:r>
      <w:r w:rsidR="00582AA1" w:rsidRPr="005D2B02">
        <w:rPr>
          <w:rFonts w:eastAsia="Times New Roman"/>
          <w:color w:val="000000" w:themeColor="text1"/>
        </w:rPr>
        <w:t>by their supervisor</w:t>
      </w:r>
      <w:r w:rsidRPr="005D2B02">
        <w:rPr>
          <w:rFonts w:eastAsia="Times New Roman"/>
          <w:color w:val="000000" w:themeColor="text1"/>
        </w:rPr>
        <w:t xml:space="preserve">. Only </w:t>
      </w:r>
      <w:r w:rsidR="00582AA1" w:rsidRPr="005D2B02">
        <w:rPr>
          <w:rFonts w:eastAsia="Times New Roman"/>
          <w:color w:val="000000" w:themeColor="text1"/>
        </w:rPr>
        <w:t xml:space="preserve">the </w:t>
      </w:r>
      <w:r w:rsidRPr="005D2B02">
        <w:rPr>
          <w:rFonts w:eastAsia="Times New Roman"/>
          <w:color w:val="000000" w:themeColor="text1"/>
        </w:rPr>
        <w:t>hours actually worked will be used to calculate overtime pay.</w:t>
      </w:r>
    </w:p>
    <w:p w14:paraId="2291EE84" w14:textId="77777777" w:rsidR="00B56E13" w:rsidRPr="005D2B02" w:rsidRDefault="00B56E13" w:rsidP="00A00253">
      <w:pPr>
        <w:pStyle w:val="ListParagraph"/>
        <w:jc w:val="both"/>
        <w:outlineLvl w:val="3"/>
        <w:rPr>
          <w:rFonts w:eastAsia="Times New Roman"/>
          <w:bCs/>
          <w:color w:val="000000" w:themeColor="text1"/>
        </w:rPr>
      </w:pPr>
    </w:p>
    <w:p w14:paraId="3DC029C4" w14:textId="537804E9" w:rsidR="00582AA1" w:rsidRDefault="006D5017" w:rsidP="00A00253">
      <w:pPr>
        <w:pStyle w:val="Heading2"/>
        <w:spacing w:before="0"/>
        <w:jc w:val="both"/>
        <w:rPr>
          <w:rFonts w:eastAsia="Times New Roman"/>
        </w:rPr>
      </w:pPr>
      <w:bookmarkStart w:id="21" w:name="_Toc504992949"/>
      <w:r w:rsidRPr="00017A1E">
        <w:rPr>
          <w:rFonts w:eastAsia="Times New Roman"/>
        </w:rPr>
        <w:t>3</w:t>
      </w:r>
      <w:r w:rsidR="00582AA1" w:rsidRPr="00017A1E">
        <w:rPr>
          <w:rFonts w:eastAsia="Times New Roman"/>
        </w:rPr>
        <w:t>.3 Breaks</w:t>
      </w:r>
      <w:r w:rsidRPr="00017A1E">
        <w:rPr>
          <w:rFonts w:eastAsia="Times New Roman"/>
        </w:rPr>
        <w:t xml:space="preserve"> and Meal Periods</w:t>
      </w:r>
      <w:bookmarkEnd w:id="21"/>
    </w:p>
    <w:p w14:paraId="3E613902" w14:textId="77777777" w:rsidR="00B56E13" w:rsidRPr="00A00253" w:rsidRDefault="00B56E13" w:rsidP="00A00253"/>
    <w:p w14:paraId="0BDE748B" w14:textId="5B17F553" w:rsidR="00582AA1" w:rsidRPr="005D2B02" w:rsidRDefault="00582AA1" w:rsidP="00A00253">
      <w:pPr>
        <w:pStyle w:val="ListParagraph"/>
        <w:numPr>
          <w:ilvl w:val="0"/>
          <w:numId w:val="21"/>
        </w:numPr>
        <w:jc w:val="both"/>
        <w:outlineLvl w:val="3"/>
        <w:rPr>
          <w:rFonts w:eastAsia="Times New Roman"/>
          <w:bCs/>
          <w:color w:val="000000" w:themeColor="text1"/>
        </w:rPr>
      </w:pPr>
      <w:r w:rsidRPr="005D2B02">
        <w:rPr>
          <w:rFonts w:eastAsia="Times New Roman"/>
          <w:color w:val="000000" w:themeColor="text1"/>
        </w:rPr>
        <w:t>All breaks and meal periods are provided</w:t>
      </w:r>
      <w:r w:rsidR="006D5017" w:rsidRPr="005D2B02">
        <w:rPr>
          <w:rFonts w:eastAsia="Times New Roman"/>
          <w:color w:val="000000" w:themeColor="text1"/>
        </w:rPr>
        <w:t xml:space="preserve"> in accordance with </w:t>
      </w:r>
      <w:r w:rsidR="00040193">
        <w:rPr>
          <w:rFonts w:eastAsia="Times New Roman"/>
          <w:highlight w:val="yellow"/>
        </w:rPr>
        <w:t>[</w:t>
      </w:r>
      <w:r w:rsidR="00413A9A">
        <w:rPr>
          <w:rFonts w:eastAsia="Times New Roman"/>
          <w:highlight w:val="yellow"/>
        </w:rPr>
        <w:t>Stat</w:t>
      </w:r>
      <w:r w:rsidR="00040193">
        <w:rPr>
          <w:rFonts w:eastAsia="Times New Roman"/>
          <w:highlight w:val="yellow"/>
        </w:rPr>
        <w:t>e]</w:t>
      </w:r>
      <w:r w:rsidR="00413A9A" w:rsidRPr="0011690B">
        <w:rPr>
          <w:color w:val="000000" w:themeColor="text1"/>
        </w:rPr>
        <w:t xml:space="preserve"> </w:t>
      </w:r>
      <w:r w:rsidR="006D5017" w:rsidRPr="005D2B02">
        <w:rPr>
          <w:rFonts w:eastAsia="Times New Roman"/>
          <w:color w:val="000000" w:themeColor="text1"/>
        </w:rPr>
        <w:t>state law.</w:t>
      </w:r>
      <w:r w:rsidRPr="005D2B02">
        <w:rPr>
          <w:rFonts w:eastAsia="Times New Roman"/>
          <w:color w:val="000000" w:themeColor="text1"/>
        </w:rPr>
        <w:br/>
      </w:r>
    </w:p>
    <w:p w14:paraId="6DCD9E74" w14:textId="777E6770" w:rsidR="006D5017" w:rsidRPr="0011690B" w:rsidRDefault="00582AA1" w:rsidP="00A00253">
      <w:pPr>
        <w:pStyle w:val="ListParagraph"/>
        <w:numPr>
          <w:ilvl w:val="0"/>
          <w:numId w:val="21"/>
        </w:numPr>
        <w:jc w:val="both"/>
        <w:outlineLvl w:val="3"/>
        <w:rPr>
          <w:rFonts w:eastAsia="Times New Roman"/>
          <w:bCs/>
          <w:color w:val="000000" w:themeColor="text1"/>
        </w:rPr>
      </w:pPr>
      <w:r w:rsidRPr="005D2B02">
        <w:rPr>
          <w:rFonts w:eastAsia="Times New Roman"/>
          <w:color w:val="000000" w:themeColor="text1"/>
        </w:rPr>
        <w:t>Non-Exempt Employees are</w:t>
      </w:r>
      <w:r w:rsidR="006D5017" w:rsidRPr="005D2B02">
        <w:rPr>
          <w:rFonts w:eastAsia="Times New Roman"/>
          <w:color w:val="000000" w:themeColor="text1"/>
        </w:rPr>
        <w:t xml:space="preserve"> </w:t>
      </w:r>
      <w:r w:rsidRPr="005D2B02">
        <w:rPr>
          <w:rFonts w:eastAsia="Times New Roman"/>
          <w:color w:val="000000" w:themeColor="text1"/>
        </w:rPr>
        <w:t>provided a 10-minute break</w:t>
      </w:r>
      <w:r w:rsidR="006D5017" w:rsidRPr="005D2B02">
        <w:rPr>
          <w:rFonts w:eastAsia="Times New Roman"/>
          <w:color w:val="000000" w:themeColor="text1"/>
        </w:rPr>
        <w:t xml:space="preserve"> for each four </w:t>
      </w:r>
      <w:r w:rsidRPr="005D2B02">
        <w:rPr>
          <w:rFonts w:eastAsia="Times New Roman"/>
          <w:color w:val="000000" w:themeColor="text1"/>
        </w:rPr>
        <w:t>hours or major fraction worked (if practical)</w:t>
      </w:r>
      <w:r w:rsidR="006D5017" w:rsidRPr="005D2B02">
        <w:rPr>
          <w:rFonts w:eastAsia="Times New Roman"/>
          <w:color w:val="000000" w:themeColor="text1"/>
        </w:rPr>
        <w:t xml:space="preserve"> in the middle of the work period. This time is counted and paid as time worked. Employees scheduled to work a five</w:t>
      </w:r>
      <w:r w:rsidR="00DC30C8" w:rsidRPr="005D2B02">
        <w:rPr>
          <w:rFonts w:eastAsia="Times New Roman"/>
          <w:color w:val="000000" w:themeColor="text1"/>
        </w:rPr>
        <w:t>-</w:t>
      </w:r>
      <w:r w:rsidR="006D5017" w:rsidRPr="005D2B02">
        <w:rPr>
          <w:rFonts w:eastAsia="Times New Roman"/>
          <w:color w:val="000000" w:themeColor="text1"/>
        </w:rPr>
        <w:t xml:space="preserve">hour period are entitled to a 30-minute unpaid meal period. When an uninterrupted meal period is impractical, the employee shall be permitted to consume an "on-duty" meal while performing </w:t>
      </w:r>
      <w:r w:rsidRPr="005D2B02">
        <w:rPr>
          <w:rFonts w:eastAsia="Times New Roman"/>
          <w:color w:val="000000" w:themeColor="text1"/>
        </w:rPr>
        <w:t xml:space="preserve">work </w:t>
      </w:r>
      <w:r w:rsidR="006D5017" w:rsidRPr="005D2B02">
        <w:rPr>
          <w:rFonts w:eastAsia="Times New Roman"/>
          <w:color w:val="000000" w:themeColor="text1"/>
        </w:rPr>
        <w:t>duties. Employees shall be fully compensated for the "on-duty" meal period without any loss of time or compensation.</w:t>
      </w:r>
    </w:p>
    <w:p w14:paraId="47533384" w14:textId="77777777" w:rsidR="00B56E13" w:rsidRPr="005D2B02" w:rsidRDefault="00B56E13" w:rsidP="00A00253">
      <w:pPr>
        <w:pStyle w:val="ListParagraph"/>
        <w:jc w:val="both"/>
        <w:outlineLvl w:val="3"/>
        <w:rPr>
          <w:rFonts w:eastAsia="Times New Roman"/>
          <w:bCs/>
          <w:color w:val="000000" w:themeColor="text1"/>
        </w:rPr>
      </w:pPr>
    </w:p>
    <w:p w14:paraId="0444CAAB" w14:textId="32D4DDD1" w:rsidR="006D5017" w:rsidRDefault="006D5017" w:rsidP="00A00253">
      <w:pPr>
        <w:pStyle w:val="Heading2"/>
        <w:spacing w:before="0"/>
        <w:jc w:val="both"/>
        <w:rPr>
          <w:rFonts w:eastAsia="Times New Roman"/>
        </w:rPr>
      </w:pPr>
      <w:bookmarkStart w:id="22" w:name="_Toc504992950"/>
      <w:r w:rsidRPr="00017A1E">
        <w:rPr>
          <w:rFonts w:eastAsia="Times New Roman"/>
        </w:rPr>
        <w:t>3</w:t>
      </w:r>
      <w:r w:rsidR="00582AA1" w:rsidRPr="00017A1E">
        <w:rPr>
          <w:rFonts w:eastAsia="Times New Roman"/>
        </w:rPr>
        <w:t>.4 Time Sheet</w:t>
      </w:r>
      <w:r w:rsidRPr="00017A1E">
        <w:rPr>
          <w:rFonts w:eastAsia="Times New Roman"/>
        </w:rPr>
        <w:t>s</w:t>
      </w:r>
      <w:bookmarkEnd w:id="22"/>
    </w:p>
    <w:p w14:paraId="2B4E5778" w14:textId="77777777" w:rsidR="00B56E13" w:rsidRPr="00A00253" w:rsidRDefault="00B56E13" w:rsidP="00A00253"/>
    <w:p w14:paraId="5E1FC5C8" w14:textId="412B6751" w:rsidR="006D5017" w:rsidRPr="0011690B" w:rsidRDefault="00582AA1" w:rsidP="00A00253">
      <w:pPr>
        <w:pStyle w:val="ListParagraph"/>
        <w:numPr>
          <w:ilvl w:val="0"/>
          <w:numId w:val="22"/>
        </w:numPr>
        <w:jc w:val="both"/>
        <w:outlineLvl w:val="3"/>
        <w:rPr>
          <w:rFonts w:eastAsia="Times New Roman"/>
          <w:bCs/>
          <w:color w:val="000000" w:themeColor="text1"/>
        </w:rPr>
      </w:pPr>
      <w:r w:rsidRPr="005D2B02">
        <w:rPr>
          <w:rFonts w:eastAsia="Times New Roman"/>
          <w:color w:val="000000" w:themeColor="text1"/>
        </w:rPr>
        <w:t>Non-Exempt Employees, including Full-Time, Part-Time and Temporary E</w:t>
      </w:r>
      <w:r w:rsidR="006D5017" w:rsidRPr="005D2B02">
        <w:rPr>
          <w:rFonts w:eastAsia="Times New Roman"/>
          <w:color w:val="000000" w:themeColor="text1"/>
        </w:rPr>
        <w:t>mployees, are required to keep an accurate and complete record of their attend</w:t>
      </w:r>
      <w:r w:rsidRPr="005D2B02">
        <w:rPr>
          <w:rFonts w:eastAsia="Times New Roman"/>
          <w:color w:val="000000" w:themeColor="text1"/>
        </w:rPr>
        <w:t>ance and hours worked. Time sheet</w:t>
      </w:r>
      <w:r w:rsidR="006D5017" w:rsidRPr="005D2B02">
        <w:rPr>
          <w:rFonts w:eastAsia="Times New Roman"/>
          <w:color w:val="000000" w:themeColor="text1"/>
        </w:rPr>
        <w:t>s are official business records and may not be altered without the employee's supervisor's approval</w:t>
      </w:r>
      <w:r w:rsidR="00040193">
        <w:rPr>
          <w:rFonts w:eastAsia="Times New Roman"/>
          <w:color w:val="000000" w:themeColor="text1"/>
        </w:rPr>
        <w:t>,</w:t>
      </w:r>
      <w:r w:rsidR="006D5017" w:rsidRPr="005D2B02">
        <w:rPr>
          <w:rFonts w:eastAsia="Times New Roman"/>
          <w:color w:val="000000" w:themeColor="text1"/>
        </w:rPr>
        <w:t xml:space="preserve"> and may not be falsified in any way.</w:t>
      </w:r>
    </w:p>
    <w:p w14:paraId="47394D2D" w14:textId="77777777" w:rsidR="00B56E13" w:rsidRPr="005D2B02" w:rsidRDefault="00B56E13" w:rsidP="00A00253">
      <w:pPr>
        <w:pStyle w:val="ListParagraph"/>
        <w:jc w:val="both"/>
        <w:outlineLvl w:val="3"/>
        <w:rPr>
          <w:rFonts w:eastAsia="Times New Roman"/>
          <w:bCs/>
          <w:color w:val="000000" w:themeColor="text1"/>
        </w:rPr>
      </w:pPr>
    </w:p>
    <w:p w14:paraId="0BF51E8E" w14:textId="3FB9A3AC" w:rsidR="00B56E13" w:rsidRDefault="006D5017" w:rsidP="00A00253">
      <w:pPr>
        <w:pStyle w:val="Heading2"/>
        <w:spacing w:before="0"/>
        <w:jc w:val="both"/>
        <w:rPr>
          <w:rFonts w:eastAsia="Times New Roman"/>
        </w:rPr>
      </w:pPr>
      <w:bookmarkStart w:id="23" w:name="_Toc504992951"/>
      <w:r w:rsidRPr="00017A1E">
        <w:rPr>
          <w:rFonts w:eastAsia="Times New Roman"/>
        </w:rPr>
        <w:t>3.5 Payroll Deductions</w:t>
      </w:r>
      <w:bookmarkEnd w:id="23"/>
    </w:p>
    <w:p w14:paraId="4FC8D839" w14:textId="77777777" w:rsidR="00B56E13" w:rsidRPr="00A00253" w:rsidRDefault="00B56E13" w:rsidP="00A00253"/>
    <w:p w14:paraId="35029427" w14:textId="13C59DE5" w:rsidR="00B612C3" w:rsidRPr="00444A26" w:rsidRDefault="006D5017" w:rsidP="00B612C3">
      <w:pPr>
        <w:pStyle w:val="ListParagraph"/>
        <w:numPr>
          <w:ilvl w:val="0"/>
          <w:numId w:val="23"/>
        </w:numPr>
        <w:jc w:val="both"/>
        <w:outlineLvl w:val="3"/>
        <w:rPr>
          <w:rFonts w:eastAsia="Times New Roman"/>
          <w:bCs/>
          <w:color w:val="000000" w:themeColor="text1"/>
        </w:rPr>
      </w:pPr>
      <w:r w:rsidRPr="005D2B02">
        <w:rPr>
          <w:rFonts w:eastAsia="Times New Roman"/>
          <w:color w:val="000000" w:themeColor="text1"/>
        </w:rPr>
        <w:t xml:space="preserve">Various payroll deductions are made each payday to comply with federal and state laws pertaining to taxes and insurance. Deductions will be made for the following: Federal and State Income Tax Withholding, Social Security, Medicare, State Disability Insurance &amp; Family Temporary Disability Insurance, and other items designated by you or required by law (including a valid court order). You can adjust your federal and state income tax withholding by completing the proper federal or state form and submitting it </w:t>
      </w:r>
      <w:r w:rsidR="0086399A" w:rsidRPr="005D2B02">
        <w:rPr>
          <w:rFonts w:eastAsia="Times New Roman"/>
          <w:color w:val="000000" w:themeColor="text1"/>
        </w:rPr>
        <w:t>to the office manager</w:t>
      </w:r>
      <w:r w:rsidRPr="005D2B02">
        <w:rPr>
          <w:rFonts w:eastAsia="Times New Roman"/>
          <w:color w:val="000000" w:themeColor="text1"/>
        </w:rPr>
        <w:t xml:space="preserve">. At the start of each calendar year, you will be supplied with your Wage and Tax </w:t>
      </w:r>
      <w:r w:rsidRPr="005D2B02">
        <w:rPr>
          <w:rFonts w:eastAsia="Times New Roman"/>
          <w:color w:val="000000" w:themeColor="text1"/>
        </w:rPr>
        <w:lastRenderedPageBreak/>
        <w:t>Statement (W-2) form for the prior year. This statement summarizes your income and deductions for the year.</w:t>
      </w:r>
    </w:p>
    <w:p w14:paraId="42101807" w14:textId="77777777" w:rsidR="00017A1E" w:rsidRPr="00017A1E" w:rsidRDefault="00017A1E" w:rsidP="00A00253">
      <w:pPr>
        <w:jc w:val="both"/>
        <w:outlineLvl w:val="3"/>
        <w:rPr>
          <w:rFonts w:eastAsia="Times New Roman"/>
          <w:bCs/>
          <w:color w:val="000000" w:themeColor="text1"/>
        </w:rPr>
      </w:pPr>
    </w:p>
    <w:p w14:paraId="1429FB64" w14:textId="671BDB45" w:rsidR="006D5017" w:rsidRDefault="006D5017" w:rsidP="00A00253">
      <w:pPr>
        <w:pStyle w:val="Heading2"/>
        <w:spacing w:before="0"/>
        <w:jc w:val="both"/>
        <w:rPr>
          <w:rFonts w:eastAsia="Times New Roman"/>
        </w:rPr>
      </w:pPr>
      <w:bookmarkStart w:id="24" w:name="_Toc504992952"/>
      <w:r w:rsidRPr="00017A1E">
        <w:rPr>
          <w:rFonts w:eastAsia="Times New Roman"/>
        </w:rPr>
        <w:t>3.6 Wage Garnishment</w:t>
      </w:r>
      <w:bookmarkEnd w:id="24"/>
    </w:p>
    <w:p w14:paraId="32B7DABB" w14:textId="77777777" w:rsidR="00B56E13" w:rsidRPr="00A00253" w:rsidRDefault="00B56E13" w:rsidP="00A00253"/>
    <w:p w14:paraId="299DD750" w14:textId="0725C54B" w:rsidR="006D5017" w:rsidRPr="0011690B" w:rsidRDefault="006D5017" w:rsidP="00A00253">
      <w:pPr>
        <w:pStyle w:val="ListParagraph"/>
        <w:numPr>
          <w:ilvl w:val="0"/>
          <w:numId w:val="24"/>
        </w:numPr>
        <w:jc w:val="both"/>
        <w:outlineLvl w:val="3"/>
        <w:rPr>
          <w:rFonts w:eastAsia="Times New Roman"/>
          <w:bCs/>
          <w:color w:val="000000" w:themeColor="text1"/>
        </w:rPr>
      </w:pPr>
      <w:r w:rsidRPr="005D2B02">
        <w:rPr>
          <w:rFonts w:eastAsia="Times New Roman"/>
          <w:color w:val="000000" w:themeColor="text1"/>
        </w:rPr>
        <w:t xml:space="preserve">A garnishment is a court order requiring an employer to remit part of an employee's wages to a third party to satisfy a just debt. Once </w:t>
      </w:r>
      <w:r w:rsidR="00413A9A">
        <w:rPr>
          <w:rFonts w:eastAsia="Times New Roman"/>
          <w:highlight w:val="yellow"/>
        </w:rPr>
        <w:t>Company Name</w:t>
      </w:r>
      <w:r w:rsidR="00413A9A" w:rsidRPr="0011690B">
        <w:rPr>
          <w:color w:val="000000" w:themeColor="text1"/>
        </w:rPr>
        <w:t xml:space="preserve"> </w:t>
      </w:r>
      <w:r w:rsidRPr="005D2B02">
        <w:rPr>
          <w:rFonts w:eastAsia="Times New Roman"/>
          <w:color w:val="000000" w:themeColor="text1"/>
        </w:rPr>
        <w:t>receives the legal paper</w:t>
      </w:r>
      <w:r w:rsidR="002D2FB3" w:rsidRPr="005D2B02">
        <w:rPr>
          <w:rFonts w:eastAsia="Times New Roman"/>
          <w:color w:val="000000" w:themeColor="text1"/>
        </w:rPr>
        <w:t>s ordering a garnishment, it is</w:t>
      </w:r>
      <w:r w:rsidRPr="005D2B02">
        <w:rPr>
          <w:rFonts w:eastAsia="Times New Roman"/>
          <w:color w:val="000000" w:themeColor="text1"/>
        </w:rPr>
        <w:t xml:space="preserve"> required by law to continue making deduction</w:t>
      </w:r>
      <w:r w:rsidR="002D2FB3" w:rsidRPr="005D2B02">
        <w:rPr>
          <w:rFonts w:eastAsia="Times New Roman"/>
          <w:color w:val="000000" w:themeColor="text1"/>
        </w:rPr>
        <w:t xml:space="preserve">s from your check until the judgment is satisfied and </w:t>
      </w:r>
      <w:r w:rsidR="00413A9A">
        <w:rPr>
          <w:rFonts w:eastAsia="Times New Roman"/>
          <w:highlight w:val="yellow"/>
        </w:rPr>
        <w:t>Company Name</w:t>
      </w:r>
      <w:r w:rsidR="00413A9A" w:rsidRPr="0011690B">
        <w:rPr>
          <w:color w:val="000000" w:themeColor="text1"/>
        </w:rPr>
        <w:t xml:space="preserve"> </w:t>
      </w:r>
      <w:r w:rsidRPr="005D2B02">
        <w:rPr>
          <w:rFonts w:eastAsia="Times New Roman"/>
          <w:color w:val="000000" w:themeColor="text1"/>
        </w:rPr>
        <w:t>receive</w:t>
      </w:r>
      <w:r w:rsidR="002D2FB3" w:rsidRPr="005D2B02">
        <w:rPr>
          <w:rFonts w:eastAsia="Times New Roman"/>
          <w:color w:val="000000" w:themeColor="text1"/>
        </w:rPr>
        <w:t xml:space="preserve">s a court order </w:t>
      </w:r>
      <w:r w:rsidR="006D2DBD" w:rsidRPr="005D2B02">
        <w:rPr>
          <w:rFonts w:eastAsia="Times New Roman"/>
          <w:color w:val="000000" w:themeColor="text1"/>
        </w:rPr>
        <w:t>to stop garnishing your wages. E</w:t>
      </w:r>
      <w:r w:rsidRPr="005D2B02">
        <w:rPr>
          <w:rFonts w:eastAsia="Times New Roman"/>
          <w:color w:val="000000" w:themeColor="text1"/>
        </w:rPr>
        <w:t>ven if you have already paid th</w:t>
      </w:r>
      <w:r w:rsidR="002D2FB3" w:rsidRPr="005D2B02">
        <w:rPr>
          <w:rFonts w:eastAsia="Times New Roman"/>
          <w:color w:val="000000" w:themeColor="text1"/>
        </w:rPr>
        <w:t>e debt</w:t>
      </w:r>
      <w:r w:rsidR="006D2DBD" w:rsidRPr="005D2B02">
        <w:rPr>
          <w:rFonts w:eastAsia="Times New Roman"/>
          <w:color w:val="000000" w:themeColor="text1"/>
        </w:rPr>
        <w:t xml:space="preserve"> in full</w:t>
      </w:r>
      <w:r w:rsidR="002D2FB3" w:rsidRPr="005D2B02">
        <w:rPr>
          <w:rFonts w:eastAsia="Times New Roman"/>
          <w:color w:val="000000" w:themeColor="text1"/>
        </w:rPr>
        <w:t>,</w:t>
      </w:r>
      <w:r w:rsidR="006D2DBD" w:rsidRPr="005D2B02">
        <w:rPr>
          <w:rFonts w:eastAsia="Times New Roman"/>
          <w:color w:val="000000" w:themeColor="text1"/>
        </w:rPr>
        <w:t xml:space="preserve"> </w:t>
      </w:r>
      <w:r w:rsidR="00413A9A">
        <w:rPr>
          <w:rFonts w:eastAsia="Times New Roman"/>
          <w:highlight w:val="yellow"/>
        </w:rPr>
        <w:t>Company Name</w:t>
      </w:r>
      <w:r w:rsidR="00413A9A" w:rsidRPr="0011690B">
        <w:rPr>
          <w:color w:val="000000" w:themeColor="text1"/>
        </w:rPr>
        <w:t xml:space="preserve"> </w:t>
      </w:r>
      <w:r w:rsidR="006D2DBD" w:rsidRPr="005D2B02">
        <w:rPr>
          <w:rFonts w:eastAsia="Times New Roman"/>
          <w:color w:val="000000" w:themeColor="text1"/>
        </w:rPr>
        <w:t>requires</w:t>
      </w:r>
      <w:r w:rsidR="002D2FB3" w:rsidRPr="005D2B02">
        <w:rPr>
          <w:rFonts w:eastAsia="Times New Roman"/>
          <w:color w:val="000000" w:themeColor="text1"/>
        </w:rPr>
        <w:t xml:space="preserve"> a court order </w:t>
      </w:r>
      <w:r w:rsidR="00444A26">
        <w:rPr>
          <w:rFonts w:eastAsia="Times New Roman"/>
          <w:color w:val="000000" w:themeColor="text1"/>
        </w:rPr>
        <w:t>to discontinue</w:t>
      </w:r>
      <w:r w:rsidRPr="005D2B02">
        <w:rPr>
          <w:rFonts w:eastAsia="Times New Roman"/>
          <w:color w:val="000000" w:themeColor="text1"/>
        </w:rPr>
        <w:t xml:space="preserve"> the garnishment</w:t>
      </w:r>
      <w:r w:rsidR="002D2FB3" w:rsidRPr="005D2B02">
        <w:rPr>
          <w:rFonts w:eastAsia="Times New Roman"/>
          <w:color w:val="000000" w:themeColor="text1"/>
        </w:rPr>
        <w:t>.</w:t>
      </w:r>
    </w:p>
    <w:p w14:paraId="3D5896E3" w14:textId="77777777" w:rsidR="00B56E13" w:rsidRPr="00A00253" w:rsidRDefault="00B56E13" w:rsidP="00A00253">
      <w:pPr>
        <w:pStyle w:val="ListParagraph"/>
        <w:jc w:val="both"/>
        <w:outlineLvl w:val="3"/>
        <w:rPr>
          <w:rFonts w:eastAsia="Times New Roman"/>
          <w:bCs/>
          <w:color w:val="ACB9CA" w:themeColor="text2" w:themeTint="66"/>
        </w:rPr>
      </w:pPr>
    </w:p>
    <w:p w14:paraId="2759E371" w14:textId="0AA163BA" w:rsidR="006D5017" w:rsidRPr="00A00253" w:rsidRDefault="006D5017" w:rsidP="00A00253">
      <w:pPr>
        <w:jc w:val="both"/>
        <w:outlineLvl w:val="3"/>
        <w:rPr>
          <w:rFonts w:asciiTheme="majorHAnsi" w:eastAsia="Times New Roman" w:hAnsiTheme="majorHAnsi"/>
          <w:color w:val="4472C4" w:themeColor="accent1"/>
          <w:sz w:val="26"/>
          <w:szCs w:val="26"/>
        </w:rPr>
      </w:pPr>
      <w:r w:rsidRPr="00A00253">
        <w:rPr>
          <w:rFonts w:asciiTheme="majorHAnsi" w:eastAsia="Times New Roman" w:hAnsiTheme="majorHAnsi"/>
          <w:color w:val="4472C4" w:themeColor="accent1"/>
          <w:sz w:val="26"/>
          <w:szCs w:val="26"/>
        </w:rPr>
        <w:t>3.7 Direct Deposit</w:t>
      </w:r>
    </w:p>
    <w:p w14:paraId="6C7B8134" w14:textId="77777777" w:rsidR="00B56E13" w:rsidRPr="00017A1E" w:rsidRDefault="00B56E13" w:rsidP="00A00253">
      <w:pPr>
        <w:jc w:val="both"/>
        <w:outlineLvl w:val="3"/>
        <w:rPr>
          <w:rFonts w:eastAsia="Times New Roman"/>
          <w:bCs/>
          <w:color w:val="000000" w:themeColor="text1"/>
        </w:rPr>
      </w:pPr>
    </w:p>
    <w:p w14:paraId="7E8EA977" w14:textId="09D560B7" w:rsidR="00B56E13" w:rsidRDefault="002D2FB3" w:rsidP="00A00253">
      <w:pPr>
        <w:pStyle w:val="ListParagraph"/>
        <w:numPr>
          <w:ilvl w:val="0"/>
          <w:numId w:val="25"/>
        </w:numPr>
        <w:jc w:val="both"/>
        <w:outlineLvl w:val="3"/>
        <w:rPr>
          <w:rFonts w:eastAsia="Times New Roman"/>
          <w:color w:val="000000" w:themeColor="text1"/>
        </w:rPr>
      </w:pPr>
      <w:r w:rsidRPr="0011690B">
        <w:rPr>
          <w:rFonts w:eastAsia="Times New Roman"/>
          <w:color w:val="000000" w:themeColor="text1"/>
        </w:rPr>
        <w:t>All employees must use direct deposit to</w:t>
      </w:r>
      <w:r w:rsidR="006D5017" w:rsidRPr="0011690B">
        <w:rPr>
          <w:rFonts w:eastAsia="Times New Roman"/>
          <w:color w:val="000000" w:themeColor="text1"/>
        </w:rPr>
        <w:t xml:space="preserve"> have their pay</w:t>
      </w:r>
      <w:r w:rsidRPr="0011690B">
        <w:rPr>
          <w:rFonts w:eastAsia="Times New Roman"/>
          <w:color w:val="000000" w:themeColor="text1"/>
        </w:rPr>
        <w:t>check deposited directly into their bank account at</w:t>
      </w:r>
      <w:r w:rsidR="006D5017" w:rsidRPr="0011690B">
        <w:rPr>
          <w:rFonts w:eastAsia="Times New Roman"/>
          <w:color w:val="000000" w:themeColor="text1"/>
        </w:rPr>
        <w:t xml:space="preserve"> an accredited participating bank or credit union.</w:t>
      </w:r>
      <w:r w:rsidR="00B56E13" w:rsidRPr="0011690B">
        <w:rPr>
          <w:rFonts w:eastAsia="Times New Roman"/>
          <w:color w:val="000000" w:themeColor="text1"/>
        </w:rPr>
        <w:t xml:space="preserve">  </w:t>
      </w:r>
    </w:p>
    <w:p w14:paraId="5ADD1F55" w14:textId="49B6A2C1" w:rsidR="00AE1D7F" w:rsidRPr="0011690B" w:rsidRDefault="00B56E13" w:rsidP="00A00253">
      <w:pPr>
        <w:pStyle w:val="ListParagraph"/>
        <w:jc w:val="both"/>
        <w:outlineLvl w:val="3"/>
        <w:rPr>
          <w:rFonts w:eastAsia="Times New Roman"/>
          <w:color w:val="000000" w:themeColor="text1"/>
        </w:rPr>
      </w:pPr>
      <w:r w:rsidRPr="0011690B">
        <w:rPr>
          <w:rFonts w:eastAsia="Times New Roman"/>
          <w:color w:val="000000" w:themeColor="text1"/>
        </w:rPr>
        <w:t xml:space="preserve"> </w:t>
      </w:r>
    </w:p>
    <w:p w14:paraId="18C7F5FB" w14:textId="70FF6CE1" w:rsidR="006D5017" w:rsidRDefault="006D5017" w:rsidP="00A00253">
      <w:pPr>
        <w:pStyle w:val="Heading1"/>
        <w:spacing w:before="0"/>
        <w:jc w:val="both"/>
        <w:rPr>
          <w:rFonts w:eastAsia="Times New Roman"/>
        </w:rPr>
      </w:pPr>
      <w:bookmarkStart w:id="25" w:name="_Toc504992953"/>
      <w:r w:rsidRPr="005D2B02">
        <w:rPr>
          <w:rFonts w:eastAsia="Times New Roman"/>
        </w:rPr>
        <w:t>Section 4</w:t>
      </w:r>
      <w:r w:rsidR="006D2DBD" w:rsidRPr="005D2B02">
        <w:rPr>
          <w:rFonts w:eastAsia="Times New Roman"/>
          <w:bCs/>
        </w:rPr>
        <w:t xml:space="preserve">:  </w:t>
      </w:r>
      <w:r w:rsidRPr="005D2B02">
        <w:rPr>
          <w:rFonts w:eastAsia="Times New Roman"/>
        </w:rPr>
        <w:t>Standards of Conduct and Employee Performance</w:t>
      </w:r>
      <w:bookmarkEnd w:id="25"/>
    </w:p>
    <w:p w14:paraId="3AE51856" w14:textId="77777777" w:rsidR="00DE28EE" w:rsidRPr="00DE28EE" w:rsidRDefault="00DE28EE" w:rsidP="00A00253">
      <w:pPr>
        <w:jc w:val="both"/>
      </w:pPr>
    </w:p>
    <w:p w14:paraId="4A345F25" w14:textId="420834E3" w:rsidR="006D5017" w:rsidRDefault="006D2DBD" w:rsidP="00A00253">
      <w:pPr>
        <w:pStyle w:val="Heading2"/>
        <w:spacing w:before="0"/>
        <w:jc w:val="both"/>
        <w:rPr>
          <w:rFonts w:eastAsia="Times New Roman"/>
        </w:rPr>
      </w:pPr>
      <w:bookmarkStart w:id="26" w:name="_Toc504992954"/>
      <w:r w:rsidRPr="00017A1E">
        <w:rPr>
          <w:rFonts w:eastAsia="Times New Roman"/>
        </w:rPr>
        <w:t>4.1 Anti-</w:t>
      </w:r>
      <w:r w:rsidR="006D5017" w:rsidRPr="00017A1E">
        <w:rPr>
          <w:rFonts w:eastAsia="Times New Roman"/>
        </w:rPr>
        <w:t>Harassment and Discrimination</w:t>
      </w:r>
      <w:bookmarkEnd w:id="26"/>
    </w:p>
    <w:p w14:paraId="4FE1CFA4" w14:textId="77777777" w:rsidR="00B56E13" w:rsidRPr="00A00253" w:rsidRDefault="00B56E13" w:rsidP="00A00253"/>
    <w:p w14:paraId="65B152A7" w14:textId="2063F53D" w:rsidR="00B56E13" w:rsidRPr="0011690B" w:rsidRDefault="00413A9A" w:rsidP="00A00253">
      <w:pPr>
        <w:pStyle w:val="ListParagraph"/>
        <w:numPr>
          <w:ilvl w:val="0"/>
          <w:numId w:val="26"/>
        </w:numPr>
        <w:jc w:val="both"/>
        <w:outlineLvl w:val="3"/>
        <w:rPr>
          <w:rFonts w:eastAsia="Times New Roman"/>
          <w:bCs/>
          <w:color w:val="000000" w:themeColor="text1"/>
        </w:rPr>
      </w:pPr>
      <w:r>
        <w:rPr>
          <w:rFonts w:eastAsia="Times New Roman"/>
          <w:highlight w:val="yellow"/>
        </w:rPr>
        <w:t>Company Name</w:t>
      </w:r>
      <w:r w:rsidRPr="0011690B">
        <w:rPr>
          <w:color w:val="000000" w:themeColor="text1"/>
        </w:rPr>
        <w:t xml:space="preserve"> </w:t>
      </w:r>
      <w:r w:rsidR="006D5017" w:rsidRPr="005D2B02">
        <w:rPr>
          <w:rFonts w:eastAsia="Times New Roman"/>
          <w:color w:val="000000" w:themeColor="text1"/>
        </w:rPr>
        <w:t>is committed to providing a work environment free of sexual or any form of unlawful harassment or discrimination. Harassment or unlawful discrimination against individuals on the basis of race, religion, cr</w:t>
      </w:r>
      <w:r w:rsidR="0082333A" w:rsidRPr="005D2B02">
        <w:rPr>
          <w:rFonts w:eastAsia="Times New Roman"/>
          <w:color w:val="000000" w:themeColor="text1"/>
        </w:rPr>
        <w:t>eed, color, national origin, gender</w:t>
      </w:r>
      <w:r w:rsidR="006D5017" w:rsidRPr="005D2B02">
        <w:rPr>
          <w:rFonts w:eastAsia="Times New Roman"/>
          <w:color w:val="000000" w:themeColor="text1"/>
        </w:rPr>
        <w:t xml:space="preserve">, </w:t>
      </w:r>
      <w:r w:rsidR="00444A26" w:rsidRPr="005D2B02">
        <w:rPr>
          <w:rFonts w:eastAsia="Times New Roman"/>
          <w:color w:val="000000" w:themeColor="text1"/>
        </w:rPr>
        <w:t>gender identity</w:t>
      </w:r>
      <w:r w:rsidR="00444A26">
        <w:rPr>
          <w:rFonts w:eastAsia="Times New Roman"/>
          <w:color w:val="000000" w:themeColor="text1"/>
        </w:rPr>
        <w:t>,</w:t>
      </w:r>
      <w:r w:rsidR="00444A26" w:rsidRPr="005D2B02">
        <w:rPr>
          <w:rFonts w:eastAsia="Times New Roman"/>
          <w:color w:val="000000" w:themeColor="text1"/>
        </w:rPr>
        <w:t xml:space="preserve"> </w:t>
      </w:r>
      <w:r w:rsidR="006D5017" w:rsidRPr="005D2B02">
        <w:rPr>
          <w:rFonts w:eastAsia="Times New Roman"/>
          <w:color w:val="000000" w:themeColor="text1"/>
        </w:rPr>
        <w:t>pregnancy, sexual</w:t>
      </w:r>
      <w:r w:rsidR="00444A26">
        <w:rPr>
          <w:rFonts w:eastAsia="Times New Roman"/>
          <w:color w:val="000000" w:themeColor="text1"/>
        </w:rPr>
        <w:t xml:space="preserve"> orientation</w:t>
      </w:r>
      <w:r w:rsidR="006D5017" w:rsidRPr="005D2B02">
        <w:rPr>
          <w:rFonts w:eastAsia="Times New Roman"/>
          <w:color w:val="000000" w:themeColor="text1"/>
        </w:rPr>
        <w:t>, age, ancestry, physical or mental disability, genetic information, marital status</w:t>
      </w:r>
      <w:r w:rsidR="00483F22" w:rsidRPr="005D2B02">
        <w:rPr>
          <w:rFonts w:eastAsia="Times New Roman"/>
          <w:color w:val="000000" w:themeColor="text1"/>
        </w:rPr>
        <w:t>,</w:t>
      </w:r>
      <w:r w:rsidR="006D5017" w:rsidRPr="005D2B02">
        <w:rPr>
          <w:rFonts w:eastAsia="Times New Roman"/>
          <w:color w:val="000000" w:themeColor="text1"/>
        </w:rPr>
        <w:t xml:space="preserve"> or any other classification protected by local, state or federal laws is illegal and prohibited by </w:t>
      </w:r>
      <w:r w:rsidR="00444A26">
        <w:rPr>
          <w:rFonts w:eastAsia="Times New Roman"/>
          <w:color w:val="000000" w:themeColor="text1"/>
        </w:rPr>
        <w:t>Company policy. Such conduct by or toward</w:t>
      </w:r>
      <w:r w:rsidR="006D5017" w:rsidRPr="005D2B02">
        <w:rPr>
          <w:rFonts w:eastAsia="Times New Roman"/>
          <w:color w:val="000000" w:themeColor="text1"/>
        </w:rPr>
        <w:t xml:space="preserve"> any emp</w:t>
      </w:r>
      <w:r w:rsidR="00483F22" w:rsidRPr="005D2B02">
        <w:rPr>
          <w:rFonts w:eastAsia="Times New Roman"/>
          <w:color w:val="000000" w:themeColor="text1"/>
        </w:rPr>
        <w:t>loyee, contract worker, member</w:t>
      </w:r>
      <w:r w:rsidR="006D5017" w:rsidRPr="005D2B02">
        <w:rPr>
          <w:rFonts w:eastAsia="Times New Roman"/>
          <w:color w:val="000000" w:themeColor="text1"/>
        </w:rPr>
        <w:t>, vendor</w:t>
      </w:r>
      <w:r w:rsidR="00483F22" w:rsidRPr="005D2B02">
        <w:rPr>
          <w:rFonts w:eastAsia="Times New Roman"/>
          <w:color w:val="000000" w:themeColor="text1"/>
        </w:rPr>
        <w:t>,</w:t>
      </w:r>
      <w:r w:rsidR="006D5017" w:rsidRPr="005D2B02">
        <w:rPr>
          <w:rFonts w:eastAsia="Times New Roman"/>
          <w:color w:val="000000" w:themeColor="text1"/>
        </w:rPr>
        <w:t xml:space="preserve"> or anyone else who does business with </w:t>
      </w:r>
      <w:r>
        <w:rPr>
          <w:rFonts w:eastAsia="Times New Roman"/>
          <w:highlight w:val="yellow"/>
        </w:rPr>
        <w:t>Company Name</w:t>
      </w:r>
      <w:r w:rsidRPr="0011690B">
        <w:rPr>
          <w:color w:val="000000" w:themeColor="text1"/>
        </w:rPr>
        <w:t xml:space="preserve"> </w:t>
      </w:r>
      <w:r w:rsidR="006D5017" w:rsidRPr="005D2B02">
        <w:rPr>
          <w:rFonts w:eastAsia="Times New Roman"/>
          <w:color w:val="000000" w:themeColor="text1"/>
        </w:rPr>
        <w:t>will not be tolerated. Any employee or contract worker who violates this policy will be subject to disciplinary action, up to and including termination of his or her employment or enga</w:t>
      </w:r>
      <w:r w:rsidR="00483F22" w:rsidRPr="005D2B02">
        <w:rPr>
          <w:rFonts w:eastAsia="Times New Roman"/>
          <w:color w:val="000000" w:themeColor="text1"/>
        </w:rPr>
        <w:t>gement. To the extent a member</w:t>
      </w:r>
      <w:r w:rsidR="006D5017" w:rsidRPr="005D2B02">
        <w:rPr>
          <w:rFonts w:eastAsia="Times New Roman"/>
          <w:color w:val="000000" w:themeColor="text1"/>
        </w:rPr>
        <w:t>, vendor</w:t>
      </w:r>
      <w:r w:rsidR="00483F22" w:rsidRPr="005D2B02">
        <w:rPr>
          <w:rFonts w:eastAsia="Times New Roman"/>
          <w:color w:val="000000" w:themeColor="text1"/>
        </w:rPr>
        <w:t>,</w:t>
      </w:r>
      <w:r w:rsidR="006D5017" w:rsidRPr="005D2B02">
        <w:rPr>
          <w:rFonts w:eastAsia="Times New Roman"/>
          <w:color w:val="000000" w:themeColor="text1"/>
        </w:rPr>
        <w:t xml:space="preserve"> or other person with whom </w:t>
      </w:r>
      <w:r>
        <w:rPr>
          <w:rFonts w:eastAsia="Times New Roman"/>
          <w:highlight w:val="yellow"/>
        </w:rPr>
        <w:t>Company Name</w:t>
      </w:r>
      <w:r w:rsidRPr="0011690B">
        <w:rPr>
          <w:color w:val="000000" w:themeColor="text1"/>
        </w:rPr>
        <w:t xml:space="preserve"> </w:t>
      </w:r>
      <w:r w:rsidR="006D5017" w:rsidRPr="005D2B02">
        <w:rPr>
          <w:rFonts w:eastAsia="Times New Roman"/>
          <w:color w:val="000000" w:themeColor="text1"/>
        </w:rPr>
        <w:t xml:space="preserve">does business engages in unlawful harassment or discrimination, </w:t>
      </w:r>
      <w:r>
        <w:rPr>
          <w:rFonts w:eastAsia="Times New Roman"/>
          <w:highlight w:val="yellow"/>
        </w:rPr>
        <w:t>Company Name</w:t>
      </w:r>
      <w:r w:rsidRPr="0011690B">
        <w:rPr>
          <w:color w:val="000000" w:themeColor="text1"/>
        </w:rPr>
        <w:t xml:space="preserve"> </w:t>
      </w:r>
      <w:r w:rsidR="006D5017" w:rsidRPr="005D2B02">
        <w:rPr>
          <w:rFonts w:eastAsia="Times New Roman"/>
          <w:color w:val="000000" w:themeColor="text1"/>
        </w:rPr>
        <w:t>will take appropriate corrective action.</w:t>
      </w:r>
    </w:p>
    <w:p w14:paraId="28E0DAEC" w14:textId="59EC1589" w:rsidR="0082333A" w:rsidRPr="005D2B02" w:rsidRDefault="0082333A" w:rsidP="00A00253">
      <w:pPr>
        <w:pStyle w:val="ListParagraph"/>
        <w:jc w:val="both"/>
        <w:outlineLvl w:val="3"/>
        <w:rPr>
          <w:rFonts w:eastAsia="Times New Roman"/>
          <w:bCs/>
          <w:color w:val="000000" w:themeColor="text1"/>
        </w:rPr>
      </w:pPr>
    </w:p>
    <w:p w14:paraId="7CCBE3E2" w14:textId="47E308DD" w:rsidR="006D5017" w:rsidRPr="005D2B02" w:rsidRDefault="006D5017" w:rsidP="00A00253">
      <w:pPr>
        <w:pStyle w:val="ListParagraph"/>
        <w:numPr>
          <w:ilvl w:val="0"/>
          <w:numId w:val="26"/>
        </w:numPr>
        <w:jc w:val="both"/>
        <w:outlineLvl w:val="3"/>
        <w:rPr>
          <w:rFonts w:eastAsia="Times New Roman"/>
          <w:bCs/>
          <w:color w:val="000000" w:themeColor="text1"/>
        </w:rPr>
      </w:pPr>
      <w:r w:rsidRPr="005D2B02">
        <w:rPr>
          <w:rFonts w:eastAsia="Times New Roman"/>
          <w:color w:val="000000" w:themeColor="text1"/>
        </w:rPr>
        <w:t>Prohibited Conduct</w:t>
      </w:r>
    </w:p>
    <w:p w14:paraId="522CA490" w14:textId="77777777" w:rsidR="00B56E13" w:rsidRDefault="00B56E13" w:rsidP="00A00253">
      <w:pPr>
        <w:ind w:left="360"/>
        <w:jc w:val="both"/>
        <w:outlineLvl w:val="3"/>
        <w:rPr>
          <w:rFonts w:eastAsia="Times New Roman"/>
          <w:color w:val="000000" w:themeColor="text1"/>
        </w:rPr>
      </w:pPr>
    </w:p>
    <w:p w14:paraId="7BBA9D96" w14:textId="15B1FD5C" w:rsidR="0082333A" w:rsidRDefault="006D5017" w:rsidP="00A00253">
      <w:pPr>
        <w:ind w:left="360"/>
        <w:jc w:val="both"/>
        <w:outlineLvl w:val="3"/>
        <w:rPr>
          <w:rFonts w:eastAsia="Times New Roman"/>
          <w:color w:val="000000" w:themeColor="text1"/>
        </w:rPr>
      </w:pPr>
      <w:r w:rsidRPr="005D2B02">
        <w:rPr>
          <w:rFonts w:eastAsia="Times New Roman"/>
          <w:color w:val="000000" w:themeColor="text1"/>
        </w:rPr>
        <w:t xml:space="preserve">Prohibited harassment or discrimination includes any verbal, physical or visual conduct </w:t>
      </w:r>
      <w:r w:rsidR="0082333A" w:rsidRPr="005D2B02">
        <w:rPr>
          <w:rFonts w:eastAsia="Times New Roman"/>
          <w:color w:val="000000" w:themeColor="text1"/>
        </w:rPr>
        <w:br/>
        <w:t>based on gender</w:t>
      </w:r>
      <w:r w:rsidRPr="005D2B02">
        <w:rPr>
          <w:rFonts w:eastAsia="Times New Roman"/>
          <w:color w:val="000000" w:themeColor="text1"/>
        </w:rPr>
        <w:t>, race, age, national origin, disability</w:t>
      </w:r>
      <w:r w:rsidR="0082333A" w:rsidRPr="005D2B02">
        <w:rPr>
          <w:rFonts w:eastAsia="Times New Roman"/>
          <w:color w:val="000000" w:themeColor="text1"/>
        </w:rPr>
        <w:t>,</w:t>
      </w:r>
      <w:r w:rsidRPr="005D2B02">
        <w:rPr>
          <w:rFonts w:eastAsia="Times New Roman"/>
          <w:color w:val="000000" w:themeColor="text1"/>
        </w:rPr>
        <w:t xml:space="preserve"> or any other legally protected basis if:</w:t>
      </w:r>
    </w:p>
    <w:p w14:paraId="68516C1D" w14:textId="77777777" w:rsidR="00B56E13" w:rsidRPr="005D2B02" w:rsidRDefault="00B56E13" w:rsidP="00A00253">
      <w:pPr>
        <w:ind w:left="360"/>
        <w:jc w:val="both"/>
        <w:outlineLvl w:val="3"/>
        <w:rPr>
          <w:rFonts w:eastAsia="Times New Roman"/>
          <w:bCs/>
          <w:color w:val="000000" w:themeColor="text1"/>
        </w:rPr>
      </w:pPr>
    </w:p>
    <w:p w14:paraId="6DA653AE" w14:textId="360C8C92" w:rsidR="0082333A" w:rsidRPr="005D2B02" w:rsidRDefault="006D5017" w:rsidP="00A00253">
      <w:pPr>
        <w:pStyle w:val="ListParagraph"/>
        <w:numPr>
          <w:ilvl w:val="0"/>
          <w:numId w:val="27"/>
        </w:numPr>
        <w:jc w:val="both"/>
        <w:outlineLvl w:val="3"/>
        <w:rPr>
          <w:rFonts w:eastAsia="Times New Roman"/>
          <w:bCs/>
          <w:color w:val="000000" w:themeColor="text1"/>
        </w:rPr>
      </w:pPr>
      <w:r w:rsidRPr="005D2B02">
        <w:rPr>
          <w:rFonts w:eastAsia="Times New Roman"/>
          <w:color w:val="000000" w:themeColor="text1"/>
        </w:rPr>
        <w:t>submission to such conduct is made</w:t>
      </w:r>
      <w:r w:rsidR="0082333A" w:rsidRPr="005D2B02">
        <w:rPr>
          <w:rFonts w:eastAsia="Times New Roman"/>
          <w:color w:val="000000" w:themeColor="text1"/>
        </w:rPr>
        <w:t>,</w:t>
      </w:r>
      <w:r w:rsidRPr="005D2B02">
        <w:rPr>
          <w:rFonts w:eastAsia="Times New Roman"/>
          <w:color w:val="000000" w:themeColor="text1"/>
        </w:rPr>
        <w:t xml:space="preserve"> either explicitly or implicitly</w:t>
      </w:r>
      <w:r w:rsidR="0082333A" w:rsidRPr="005D2B02">
        <w:rPr>
          <w:rFonts w:eastAsia="Times New Roman"/>
          <w:color w:val="000000" w:themeColor="text1"/>
        </w:rPr>
        <w:t>,</w:t>
      </w:r>
      <w:r w:rsidRPr="005D2B02">
        <w:rPr>
          <w:rFonts w:eastAsia="Times New Roman"/>
          <w:color w:val="000000" w:themeColor="text1"/>
        </w:rPr>
        <w:t xml:space="preserve"> a term or condition of an individual's employment or engagement;</w:t>
      </w:r>
    </w:p>
    <w:p w14:paraId="342D3D05" w14:textId="77777777" w:rsidR="0082333A" w:rsidRPr="005D2B02" w:rsidRDefault="006D5017" w:rsidP="00A00253">
      <w:pPr>
        <w:pStyle w:val="ListParagraph"/>
        <w:numPr>
          <w:ilvl w:val="0"/>
          <w:numId w:val="27"/>
        </w:numPr>
        <w:jc w:val="both"/>
        <w:outlineLvl w:val="3"/>
        <w:rPr>
          <w:rFonts w:eastAsia="Times New Roman"/>
          <w:bCs/>
          <w:color w:val="000000" w:themeColor="text1"/>
        </w:rPr>
      </w:pPr>
      <w:r w:rsidRPr="005D2B02">
        <w:rPr>
          <w:rFonts w:eastAsia="Times New Roman"/>
          <w:color w:val="000000" w:themeColor="text1"/>
        </w:rPr>
        <w:t>submission to or rejection of such conduct by an individual is used as a basis for decisions concerning that individual's employment or engagement; or</w:t>
      </w:r>
    </w:p>
    <w:p w14:paraId="10AC6D8E" w14:textId="16AD8F7F" w:rsidR="006D5017" w:rsidRPr="0011690B" w:rsidRDefault="006D5017" w:rsidP="00A00253">
      <w:pPr>
        <w:pStyle w:val="ListParagraph"/>
        <w:numPr>
          <w:ilvl w:val="0"/>
          <w:numId w:val="27"/>
        </w:numPr>
        <w:jc w:val="both"/>
        <w:outlineLvl w:val="3"/>
        <w:rPr>
          <w:rFonts w:eastAsia="Times New Roman"/>
          <w:bCs/>
          <w:color w:val="000000" w:themeColor="text1"/>
        </w:rPr>
      </w:pPr>
      <w:r w:rsidRPr="005D2B02">
        <w:rPr>
          <w:rFonts w:eastAsia="Times New Roman"/>
          <w:color w:val="000000" w:themeColor="text1"/>
        </w:rPr>
        <w:t>it creates a hostile or offensive work environment.</w:t>
      </w:r>
    </w:p>
    <w:p w14:paraId="1B66B163" w14:textId="77777777" w:rsidR="00B56E13" w:rsidRPr="005D2B02" w:rsidRDefault="00B56E13" w:rsidP="00A00253">
      <w:pPr>
        <w:pStyle w:val="ListParagraph"/>
        <w:ind w:left="1080"/>
        <w:jc w:val="both"/>
        <w:outlineLvl w:val="3"/>
        <w:rPr>
          <w:rFonts w:eastAsia="Times New Roman"/>
          <w:bCs/>
          <w:color w:val="000000" w:themeColor="text1"/>
        </w:rPr>
      </w:pPr>
    </w:p>
    <w:p w14:paraId="41F39D6E" w14:textId="59599D19" w:rsidR="006D5017" w:rsidRDefault="0082333A" w:rsidP="00A00253">
      <w:pPr>
        <w:ind w:left="810"/>
        <w:jc w:val="both"/>
        <w:outlineLvl w:val="3"/>
        <w:rPr>
          <w:rFonts w:eastAsia="Times New Roman"/>
          <w:color w:val="000000" w:themeColor="text1"/>
        </w:rPr>
      </w:pPr>
      <w:r w:rsidRPr="005D2B02">
        <w:rPr>
          <w:rFonts w:eastAsia="Times New Roman"/>
          <w:color w:val="000000" w:themeColor="text1"/>
        </w:rPr>
        <w:t>Prohibited harassment includes, but is not limited to: unwelcome sexual advances;</w:t>
      </w:r>
      <w:r w:rsidR="006D5017" w:rsidRPr="005D2B02">
        <w:rPr>
          <w:rFonts w:eastAsia="Times New Roman"/>
          <w:color w:val="000000" w:themeColor="text1"/>
        </w:rPr>
        <w:t xml:space="preserve"> requests for sexual favors</w:t>
      </w:r>
      <w:r w:rsidRPr="005D2B02">
        <w:rPr>
          <w:rFonts w:eastAsia="Times New Roman"/>
          <w:color w:val="000000" w:themeColor="text1"/>
        </w:rPr>
        <w:t xml:space="preserve">; </w:t>
      </w:r>
      <w:r w:rsidR="006D5017" w:rsidRPr="005D2B02">
        <w:rPr>
          <w:rFonts w:eastAsia="Times New Roman"/>
          <w:color w:val="000000" w:themeColor="text1"/>
        </w:rPr>
        <w:t>lewd, vulgar or obscene rema</w:t>
      </w:r>
      <w:r w:rsidRPr="005D2B02">
        <w:rPr>
          <w:rFonts w:eastAsia="Times New Roman"/>
          <w:color w:val="000000" w:themeColor="text1"/>
        </w:rPr>
        <w:t>rks, jokes, posters or cartoons;</w:t>
      </w:r>
      <w:r w:rsidR="006D5017" w:rsidRPr="005D2B02">
        <w:rPr>
          <w:rFonts w:eastAsia="Times New Roman"/>
          <w:color w:val="000000" w:themeColor="text1"/>
        </w:rPr>
        <w:t xml:space="preserve"> </w:t>
      </w:r>
      <w:r w:rsidR="006D5017" w:rsidRPr="005D2B02">
        <w:rPr>
          <w:rFonts w:eastAsia="Times New Roman"/>
          <w:color w:val="000000" w:themeColor="text1"/>
        </w:rPr>
        <w:lastRenderedPageBreak/>
        <w:t>and any unwelcome touching, pinching</w:t>
      </w:r>
      <w:r w:rsidRPr="005D2B02">
        <w:rPr>
          <w:rFonts w:eastAsia="Times New Roman"/>
          <w:color w:val="000000" w:themeColor="text1"/>
        </w:rPr>
        <w:t>,</w:t>
      </w:r>
      <w:r w:rsidR="006D5017" w:rsidRPr="005D2B02">
        <w:rPr>
          <w:rFonts w:eastAsia="Times New Roman"/>
          <w:color w:val="000000" w:themeColor="text1"/>
        </w:rPr>
        <w:t xml:space="preserve"> or other physical contact. Other forms of unlawful harassment or discrimination may include</w:t>
      </w:r>
      <w:r w:rsidRPr="005D2B02">
        <w:rPr>
          <w:rFonts w:eastAsia="Times New Roman"/>
          <w:color w:val="000000" w:themeColor="text1"/>
        </w:rPr>
        <w:t>: racial epithets; slurs or derogatory remarks; comments,</w:t>
      </w:r>
      <w:r w:rsidR="006D5017" w:rsidRPr="005D2B02">
        <w:rPr>
          <w:rFonts w:eastAsia="Times New Roman"/>
          <w:color w:val="000000" w:themeColor="text1"/>
        </w:rPr>
        <w:t xml:space="preserve"> jokes, posters or cartoons based on race, national origin, age, disability, marital status</w:t>
      </w:r>
      <w:r w:rsidRPr="005D2B02">
        <w:rPr>
          <w:rFonts w:eastAsia="Times New Roman"/>
          <w:color w:val="000000" w:themeColor="text1"/>
        </w:rPr>
        <w:t>,</w:t>
      </w:r>
      <w:r w:rsidR="006D5017" w:rsidRPr="005D2B02">
        <w:rPr>
          <w:rFonts w:eastAsia="Times New Roman"/>
          <w:color w:val="000000" w:themeColor="text1"/>
        </w:rPr>
        <w:t xml:space="preserve"> or other legally protected categories. Prohibited harassment might also be transmitted using </w:t>
      </w:r>
      <w:r w:rsidR="00413A9A">
        <w:rPr>
          <w:rFonts w:eastAsia="Times New Roman"/>
          <w:highlight w:val="yellow"/>
        </w:rPr>
        <w:t>Company Name</w:t>
      </w:r>
      <w:r w:rsidR="003F495F" w:rsidRPr="005D2B02">
        <w:rPr>
          <w:rFonts w:eastAsia="Times New Roman"/>
          <w:color w:val="000000" w:themeColor="text1"/>
        </w:rPr>
        <w:t>’s</w:t>
      </w:r>
      <w:r w:rsidR="006D5017" w:rsidRPr="005D2B02">
        <w:rPr>
          <w:rFonts w:eastAsia="Times New Roman"/>
          <w:color w:val="000000" w:themeColor="text1"/>
        </w:rPr>
        <w:t xml:space="preserve"> electronic communicati</w:t>
      </w:r>
      <w:r w:rsidRPr="005D2B02">
        <w:rPr>
          <w:rFonts w:eastAsia="Times New Roman"/>
          <w:color w:val="000000" w:themeColor="text1"/>
        </w:rPr>
        <w:t>ons system, or through other on</w:t>
      </w:r>
      <w:r w:rsidR="006D5017" w:rsidRPr="005D2B02">
        <w:rPr>
          <w:rFonts w:eastAsia="Times New Roman"/>
          <w:color w:val="000000" w:themeColor="text1"/>
        </w:rPr>
        <w:t>line conduct.</w:t>
      </w:r>
    </w:p>
    <w:p w14:paraId="70ADDD18" w14:textId="77777777" w:rsidR="00B56E13" w:rsidRPr="005D2B02" w:rsidRDefault="00B56E13" w:rsidP="00A00253">
      <w:pPr>
        <w:ind w:left="360"/>
        <w:jc w:val="both"/>
        <w:outlineLvl w:val="3"/>
        <w:rPr>
          <w:rFonts w:eastAsia="Times New Roman"/>
          <w:bCs/>
          <w:color w:val="000000" w:themeColor="text1"/>
        </w:rPr>
      </w:pPr>
    </w:p>
    <w:p w14:paraId="12B551C6" w14:textId="5907E42B" w:rsidR="006D5017" w:rsidRPr="0011690B" w:rsidRDefault="006D5017" w:rsidP="00A00253">
      <w:pPr>
        <w:pStyle w:val="ListParagraph"/>
        <w:numPr>
          <w:ilvl w:val="0"/>
          <w:numId w:val="26"/>
        </w:numPr>
        <w:jc w:val="both"/>
        <w:outlineLvl w:val="3"/>
        <w:rPr>
          <w:rFonts w:eastAsia="Times New Roman"/>
          <w:bCs/>
          <w:color w:val="000000" w:themeColor="text1"/>
        </w:rPr>
      </w:pPr>
      <w:r w:rsidRPr="005D2B02">
        <w:rPr>
          <w:rFonts w:eastAsia="Times New Roman"/>
          <w:color w:val="000000" w:themeColor="text1"/>
        </w:rPr>
        <w:t>Complaint Procedure</w:t>
      </w:r>
    </w:p>
    <w:p w14:paraId="1EC9289B" w14:textId="77777777" w:rsidR="00B56E13" w:rsidRPr="005D2B02" w:rsidRDefault="00B56E13" w:rsidP="00A00253">
      <w:pPr>
        <w:pStyle w:val="ListParagraph"/>
        <w:jc w:val="both"/>
        <w:outlineLvl w:val="3"/>
        <w:rPr>
          <w:rFonts w:eastAsia="Times New Roman"/>
          <w:bCs/>
          <w:color w:val="000000" w:themeColor="text1"/>
        </w:rPr>
      </w:pPr>
    </w:p>
    <w:p w14:paraId="510EC942" w14:textId="0F10325F" w:rsidR="006D5017" w:rsidRDefault="006D5017" w:rsidP="00A00253">
      <w:pPr>
        <w:ind w:left="720"/>
        <w:jc w:val="both"/>
        <w:outlineLvl w:val="3"/>
        <w:rPr>
          <w:rFonts w:eastAsia="Times New Roman"/>
          <w:color w:val="000000" w:themeColor="text1"/>
        </w:rPr>
      </w:pPr>
      <w:r w:rsidRPr="005D2B02">
        <w:rPr>
          <w:rFonts w:eastAsia="Times New Roman"/>
          <w:color w:val="000000" w:themeColor="text1"/>
        </w:rPr>
        <w:t xml:space="preserve">Employees or contract workers who feel that they have been harassed or discriminated against, or who witness any harassment or discrimination by an </w:t>
      </w:r>
      <w:r w:rsidR="0088578D" w:rsidRPr="005D2B02">
        <w:rPr>
          <w:rFonts w:eastAsia="Times New Roman"/>
          <w:color w:val="000000" w:themeColor="text1"/>
        </w:rPr>
        <w:t>employee, contract worker, memb</w:t>
      </w:r>
      <w:r w:rsidRPr="005D2B02">
        <w:rPr>
          <w:rFonts w:eastAsia="Times New Roman"/>
          <w:color w:val="000000" w:themeColor="text1"/>
        </w:rPr>
        <w:t>er, vendor</w:t>
      </w:r>
      <w:r w:rsidR="0088578D" w:rsidRPr="005D2B02">
        <w:rPr>
          <w:rFonts w:eastAsia="Times New Roman"/>
          <w:color w:val="000000" w:themeColor="text1"/>
        </w:rPr>
        <w:t>,</w:t>
      </w:r>
      <w:r w:rsidRPr="005D2B02">
        <w:rPr>
          <w:rFonts w:eastAsia="Times New Roman"/>
          <w:color w:val="000000" w:themeColor="text1"/>
        </w:rPr>
        <w:t xml:space="preserve"> or anyone else who does business with </w:t>
      </w:r>
      <w:r w:rsidR="00413A9A">
        <w:rPr>
          <w:rFonts w:eastAsia="Times New Roman"/>
          <w:highlight w:val="yellow"/>
        </w:rPr>
        <w:t>Company Name</w:t>
      </w:r>
      <w:r w:rsidRPr="005D2B02">
        <w:rPr>
          <w:rFonts w:eastAsia="Times New Roman"/>
          <w:color w:val="000000" w:themeColor="text1"/>
        </w:rPr>
        <w:t xml:space="preserve">, </w:t>
      </w:r>
      <w:r w:rsidR="00DC30C8" w:rsidRPr="005D2B02">
        <w:rPr>
          <w:rFonts w:eastAsia="Times New Roman"/>
          <w:color w:val="000000" w:themeColor="text1"/>
        </w:rPr>
        <w:t xml:space="preserve">must </w:t>
      </w:r>
      <w:r w:rsidRPr="005D2B02">
        <w:rPr>
          <w:rFonts w:eastAsia="Times New Roman"/>
          <w:color w:val="000000" w:themeColor="text1"/>
        </w:rPr>
        <w:t>immediately report such conduct to</w:t>
      </w:r>
      <w:r w:rsidR="008A7CFC" w:rsidRPr="005D2B02">
        <w:rPr>
          <w:rFonts w:eastAsia="Times New Roman"/>
          <w:color w:val="000000" w:themeColor="text1"/>
        </w:rPr>
        <w:t xml:space="preserve"> </w:t>
      </w:r>
      <w:r w:rsidR="00413A9A" w:rsidRPr="00413A9A">
        <w:rPr>
          <w:rFonts w:eastAsia="Times New Roman"/>
          <w:color w:val="000000" w:themeColor="text1"/>
          <w:highlight w:val="yellow"/>
        </w:rPr>
        <w:t>Company Owner (or other Designated Employee)</w:t>
      </w:r>
      <w:r w:rsidR="00AF40BC">
        <w:rPr>
          <w:rFonts w:eastAsia="Times New Roman"/>
          <w:color w:val="000000" w:themeColor="text1"/>
        </w:rPr>
        <w:t>,</w:t>
      </w:r>
      <w:r w:rsidR="008A7CFC" w:rsidRPr="005D2B02">
        <w:rPr>
          <w:rFonts w:eastAsia="Times New Roman"/>
          <w:color w:val="000000" w:themeColor="text1"/>
        </w:rPr>
        <w:t xml:space="preserve"> in writing or by email.  If he is not available</w:t>
      </w:r>
      <w:r w:rsidR="00AF40BC">
        <w:rPr>
          <w:rFonts w:eastAsia="Times New Roman"/>
          <w:color w:val="000000" w:themeColor="text1"/>
        </w:rPr>
        <w:t xml:space="preserve"> or if the behavior alleged pertains to him</w:t>
      </w:r>
      <w:r w:rsidR="008A7CFC" w:rsidRPr="005D2B02">
        <w:rPr>
          <w:rFonts w:eastAsia="Times New Roman"/>
          <w:color w:val="000000" w:themeColor="text1"/>
        </w:rPr>
        <w:t xml:space="preserve">, they shall report the </w:t>
      </w:r>
      <w:r w:rsidR="00AF40BC">
        <w:rPr>
          <w:rFonts w:eastAsia="Times New Roman"/>
          <w:color w:val="000000" w:themeColor="text1"/>
        </w:rPr>
        <w:t>matter to</w:t>
      </w:r>
      <w:r w:rsidR="008A7CFC" w:rsidRPr="005D2B02">
        <w:rPr>
          <w:rFonts w:eastAsia="Times New Roman"/>
          <w:color w:val="000000" w:themeColor="text1"/>
        </w:rPr>
        <w:t xml:space="preserve"> </w:t>
      </w:r>
      <w:r w:rsidR="00413A9A">
        <w:rPr>
          <w:rFonts w:eastAsia="Times New Roman"/>
          <w:highlight w:val="yellow"/>
        </w:rPr>
        <w:t>Company Name</w:t>
      </w:r>
      <w:r w:rsidR="003F495F" w:rsidRPr="005D2B02">
        <w:rPr>
          <w:rFonts w:eastAsia="Times New Roman"/>
          <w:color w:val="000000" w:themeColor="text1"/>
        </w:rPr>
        <w:t>’s</w:t>
      </w:r>
      <w:r w:rsidR="008A7CFC" w:rsidRPr="005D2B02">
        <w:rPr>
          <w:rFonts w:eastAsia="Times New Roman"/>
          <w:color w:val="000000" w:themeColor="text1"/>
        </w:rPr>
        <w:t xml:space="preserve"> General Counsel, </w:t>
      </w:r>
      <w:r w:rsidR="00413A9A" w:rsidRPr="00413A9A">
        <w:rPr>
          <w:rFonts w:eastAsia="Times New Roman"/>
          <w:color w:val="000000" w:themeColor="text1"/>
          <w:highlight w:val="yellow"/>
        </w:rPr>
        <w:t>General Counsel Name</w:t>
      </w:r>
      <w:r w:rsidR="008A7CFC" w:rsidRPr="005D2B02">
        <w:rPr>
          <w:rFonts w:eastAsia="Times New Roman"/>
          <w:color w:val="000000" w:themeColor="text1"/>
        </w:rPr>
        <w:t>.</w:t>
      </w:r>
      <w:r w:rsidR="00AC6B08" w:rsidRPr="005D2B02">
        <w:rPr>
          <w:rFonts w:eastAsia="Times New Roman"/>
          <w:color w:val="000000" w:themeColor="text1"/>
        </w:rPr>
        <w:t xml:space="preserve">  Failure to report harassment or discrimination may itself subject an employee to discipline.</w:t>
      </w:r>
    </w:p>
    <w:p w14:paraId="5290D52F" w14:textId="77777777" w:rsidR="00B56E13" w:rsidRPr="005D2B02" w:rsidRDefault="00B56E13" w:rsidP="00A00253">
      <w:pPr>
        <w:ind w:left="360"/>
        <w:jc w:val="both"/>
        <w:outlineLvl w:val="3"/>
        <w:rPr>
          <w:rFonts w:eastAsia="Times New Roman"/>
          <w:bCs/>
          <w:color w:val="000000" w:themeColor="text1"/>
        </w:rPr>
      </w:pPr>
    </w:p>
    <w:p w14:paraId="63BDA176" w14:textId="7D7F87E2" w:rsidR="00FB58D0" w:rsidRPr="00FB58D0" w:rsidRDefault="006D5017" w:rsidP="00A00253">
      <w:pPr>
        <w:pStyle w:val="ListParagraph"/>
        <w:numPr>
          <w:ilvl w:val="0"/>
          <w:numId w:val="26"/>
        </w:numPr>
        <w:jc w:val="both"/>
        <w:outlineLvl w:val="3"/>
        <w:rPr>
          <w:rFonts w:eastAsia="Times New Roman"/>
          <w:bCs/>
          <w:color w:val="000000" w:themeColor="text1"/>
        </w:rPr>
      </w:pPr>
      <w:r w:rsidRPr="005D2B02">
        <w:rPr>
          <w:rFonts w:eastAsia="Times New Roman"/>
          <w:color w:val="000000" w:themeColor="text1"/>
        </w:rPr>
        <w:t xml:space="preserve">Do not allow an inappropriate situation to continue by not reporting it, regardless of who is creating the situation. No </w:t>
      </w:r>
      <w:r w:rsidR="00827648" w:rsidRPr="005D2B02">
        <w:rPr>
          <w:rFonts w:eastAsia="Times New Roman"/>
          <w:color w:val="000000" w:themeColor="text1"/>
        </w:rPr>
        <w:t>employee, contract worker, memb</w:t>
      </w:r>
      <w:r w:rsidRPr="005D2B02">
        <w:rPr>
          <w:rFonts w:eastAsia="Times New Roman"/>
          <w:color w:val="000000" w:themeColor="text1"/>
        </w:rPr>
        <w:t>er, vendor</w:t>
      </w:r>
      <w:r w:rsidR="00827648" w:rsidRPr="005D2B02">
        <w:rPr>
          <w:rFonts w:eastAsia="Times New Roman"/>
          <w:color w:val="000000" w:themeColor="text1"/>
        </w:rPr>
        <w:t>,</w:t>
      </w:r>
      <w:r w:rsidRPr="005D2B02">
        <w:rPr>
          <w:rFonts w:eastAsia="Times New Roman"/>
          <w:color w:val="000000" w:themeColor="text1"/>
        </w:rPr>
        <w:t xml:space="preserve"> or other person who does</w:t>
      </w:r>
      <w:r w:rsidR="00827648" w:rsidRPr="005D2B02">
        <w:rPr>
          <w:rFonts w:eastAsia="Times New Roman"/>
          <w:color w:val="000000" w:themeColor="text1"/>
        </w:rPr>
        <w:t xml:space="preserve"> business with </w:t>
      </w:r>
      <w:r w:rsidR="00413A9A">
        <w:rPr>
          <w:rFonts w:eastAsia="Times New Roman"/>
          <w:highlight w:val="yellow"/>
        </w:rPr>
        <w:t>Company Name</w:t>
      </w:r>
      <w:r w:rsidRPr="005D2B02">
        <w:rPr>
          <w:rFonts w:eastAsia="Times New Roman"/>
          <w:color w:val="000000" w:themeColor="text1"/>
        </w:rPr>
        <w:t xml:space="preserve"> is exempt from the prohibitions in this policy. In response to every complaint, </w:t>
      </w:r>
      <w:r w:rsidR="00413A9A">
        <w:rPr>
          <w:rFonts w:eastAsia="Times New Roman"/>
          <w:highlight w:val="yellow"/>
        </w:rPr>
        <w:t>Company Name</w:t>
      </w:r>
      <w:r w:rsidRPr="005D2B02">
        <w:rPr>
          <w:rFonts w:eastAsia="Times New Roman"/>
          <w:color w:val="000000" w:themeColor="text1"/>
        </w:rPr>
        <w:t xml:space="preserve"> will conduct an investigation</w:t>
      </w:r>
      <w:r w:rsidR="00827648" w:rsidRPr="005D2B02">
        <w:rPr>
          <w:rFonts w:eastAsia="Times New Roman"/>
          <w:color w:val="000000" w:themeColor="text1"/>
        </w:rPr>
        <w:t xml:space="preserve"> that</w:t>
      </w:r>
      <w:r w:rsidRPr="005D2B02">
        <w:rPr>
          <w:rFonts w:eastAsia="Times New Roman"/>
          <w:color w:val="000000" w:themeColor="text1"/>
        </w:rPr>
        <w:t xml:space="preserve"> may involve interviewing witnesses</w:t>
      </w:r>
      <w:r w:rsidR="00827648" w:rsidRPr="005D2B02">
        <w:rPr>
          <w:rFonts w:eastAsia="Times New Roman"/>
          <w:color w:val="000000" w:themeColor="text1"/>
        </w:rPr>
        <w:t>,</w:t>
      </w:r>
      <w:r w:rsidRPr="005D2B02">
        <w:rPr>
          <w:rFonts w:eastAsia="Times New Roman"/>
          <w:color w:val="000000" w:themeColor="text1"/>
        </w:rPr>
        <w:t xml:space="preserve"> if warranted</w:t>
      </w:r>
      <w:r w:rsidR="00827648" w:rsidRPr="005D2B02">
        <w:rPr>
          <w:rFonts w:eastAsia="Times New Roman"/>
          <w:color w:val="000000" w:themeColor="text1"/>
        </w:rPr>
        <w:t>,</w:t>
      </w:r>
      <w:r w:rsidRPr="005D2B02">
        <w:rPr>
          <w:rFonts w:eastAsia="Times New Roman"/>
          <w:color w:val="000000" w:themeColor="text1"/>
        </w:rPr>
        <w:t xml:space="preserve"> and, if improper conduct is found, take appropriate corrective action.</w:t>
      </w:r>
    </w:p>
    <w:p w14:paraId="60589F51" w14:textId="510311EE" w:rsidR="0082333A" w:rsidRPr="005D2B02" w:rsidRDefault="0082333A" w:rsidP="00A00253">
      <w:pPr>
        <w:pStyle w:val="ListParagraph"/>
        <w:jc w:val="both"/>
        <w:outlineLvl w:val="3"/>
        <w:rPr>
          <w:rFonts w:eastAsia="Times New Roman"/>
          <w:bCs/>
          <w:color w:val="000000" w:themeColor="text1"/>
        </w:rPr>
      </w:pPr>
    </w:p>
    <w:p w14:paraId="0BF313B7" w14:textId="555E4F6E" w:rsidR="00AE1D7F" w:rsidRPr="0011690B" w:rsidRDefault="006D5017" w:rsidP="00A00253">
      <w:pPr>
        <w:pStyle w:val="ListParagraph"/>
        <w:numPr>
          <w:ilvl w:val="0"/>
          <w:numId w:val="26"/>
        </w:numPr>
        <w:jc w:val="both"/>
        <w:outlineLvl w:val="3"/>
        <w:rPr>
          <w:rFonts w:eastAsia="Times New Roman"/>
          <w:bCs/>
          <w:color w:val="000000" w:themeColor="text1"/>
        </w:rPr>
      </w:pPr>
      <w:r w:rsidRPr="005D2B02">
        <w:rPr>
          <w:rFonts w:eastAsia="Times New Roman"/>
          <w:color w:val="000000" w:themeColor="text1"/>
        </w:rPr>
        <w:t xml:space="preserve">To the extent that an employee or contract worker is not satisfied with </w:t>
      </w:r>
      <w:r w:rsidR="00413A9A">
        <w:rPr>
          <w:rFonts w:eastAsia="Times New Roman"/>
          <w:highlight w:val="yellow"/>
        </w:rPr>
        <w:t>Company Name</w:t>
      </w:r>
      <w:r w:rsidR="003F495F" w:rsidRPr="005D2B02">
        <w:rPr>
          <w:rFonts w:eastAsia="Times New Roman"/>
          <w:color w:val="000000" w:themeColor="text1"/>
        </w:rPr>
        <w:t>’s</w:t>
      </w:r>
      <w:r w:rsidRPr="005D2B02">
        <w:rPr>
          <w:rFonts w:eastAsia="Times New Roman"/>
          <w:color w:val="000000" w:themeColor="text1"/>
        </w:rPr>
        <w:t xml:space="preserve"> handling of a harassment or discrimination complaint, he or she </w:t>
      </w:r>
      <w:r w:rsidR="00DC30C8" w:rsidRPr="005D2B02">
        <w:rPr>
          <w:rFonts w:eastAsia="Times New Roman"/>
          <w:color w:val="000000" w:themeColor="text1"/>
        </w:rPr>
        <w:t xml:space="preserve">must follow the dispute resolution procedure set forth in Section 1.5. </w:t>
      </w:r>
    </w:p>
    <w:p w14:paraId="7ED05BCD" w14:textId="77777777" w:rsidR="00B56E13" w:rsidRPr="005D2B02" w:rsidRDefault="00B56E13" w:rsidP="00A00253">
      <w:pPr>
        <w:pStyle w:val="ListParagraph"/>
        <w:jc w:val="both"/>
        <w:outlineLvl w:val="3"/>
        <w:rPr>
          <w:rFonts w:eastAsia="Times New Roman"/>
          <w:bCs/>
          <w:color w:val="000000" w:themeColor="text1"/>
        </w:rPr>
      </w:pPr>
    </w:p>
    <w:p w14:paraId="4A5B511D" w14:textId="1A5ECAD3" w:rsidR="006D5017" w:rsidRDefault="006D5017" w:rsidP="00A00253">
      <w:pPr>
        <w:pStyle w:val="Heading2"/>
        <w:spacing w:before="0"/>
        <w:jc w:val="both"/>
        <w:rPr>
          <w:rFonts w:eastAsia="Times New Roman"/>
        </w:rPr>
      </w:pPr>
      <w:bookmarkStart w:id="27" w:name="_Toc504992955"/>
      <w:r w:rsidRPr="00017A1E">
        <w:rPr>
          <w:rFonts w:eastAsia="Times New Roman"/>
        </w:rPr>
        <w:t>4.2 Attendance</w:t>
      </w:r>
      <w:bookmarkEnd w:id="27"/>
    </w:p>
    <w:p w14:paraId="4197C42A" w14:textId="77777777" w:rsidR="00B56E13" w:rsidRPr="00A00253" w:rsidRDefault="00B56E13" w:rsidP="00A00253"/>
    <w:p w14:paraId="2C43B21C" w14:textId="7BC743A6" w:rsidR="006D5017" w:rsidRPr="0011690B" w:rsidRDefault="006D5017" w:rsidP="00A00253">
      <w:pPr>
        <w:pStyle w:val="ListParagraph"/>
        <w:numPr>
          <w:ilvl w:val="0"/>
          <w:numId w:val="28"/>
        </w:numPr>
        <w:jc w:val="both"/>
        <w:outlineLvl w:val="3"/>
        <w:rPr>
          <w:rFonts w:eastAsia="Times New Roman"/>
          <w:bCs/>
          <w:color w:val="000000" w:themeColor="text1"/>
        </w:rPr>
      </w:pPr>
      <w:r w:rsidRPr="005D2B02">
        <w:rPr>
          <w:rFonts w:eastAsia="Times New Roman"/>
          <w:color w:val="000000" w:themeColor="text1"/>
        </w:rPr>
        <w:t xml:space="preserve">Punctuality and regular attendance are essential to the successful operation of </w:t>
      </w:r>
      <w:r w:rsidR="00413A9A">
        <w:rPr>
          <w:rFonts w:eastAsia="Times New Roman"/>
          <w:highlight w:val="yellow"/>
        </w:rPr>
        <w:t>Company Name</w:t>
      </w:r>
      <w:r w:rsidR="003F495F" w:rsidRPr="005D2B02">
        <w:rPr>
          <w:rFonts w:eastAsia="Times New Roman"/>
          <w:color w:val="000000" w:themeColor="text1"/>
        </w:rPr>
        <w:t>’s</w:t>
      </w:r>
      <w:r w:rsidRPr="005D2B02">
        <w:rPr>
          <w:rFonts w:eastAsia="Times New Roman"/>
          <w:color w:val="000000" w:themeColor="text1"/>
        </w:rPr>
        <w:t xml:space="preserve"> business. If an employee is unable to report to work (or to report to work on time) for any reason, the employee must notify his or her supervisor before his or her starting time. If an employee</w:t>
      </w:r>
      <w:r w:rsidR="00AE1D7F" w:rsidRPr="005D2B02">
        <w:rPr>
          <w:rFonts w:eastAsia="Times New Roman"/>
          <w:color w:val="000000" w:themeColor="text1"/>
        </w:rPr>
        <w:t xml:space="preserve"> </w:t>
      </w:r>
      <w:r w:rsidR="00954E86" w:rsidRPr="005D2B02">
        <w:rPr>
          <w:rFonts w:eastAsia="Times New Roman"/>
          <w:color w:val="000000" w:themeColor="text1"/>
        </w:rPr>
        <w:t xml:space="preserve">has the </w:t>
      </w:r>
      <w:r w:rsidRPr="005D2B02">
        <w:rPr>
          <w:rFonts w:eastAsia="Times New Roman"/>
          <w:color w:val="000000" w:themeColor="text1"/>
        </w:rPr>
        <w:t xml:space="preserve">desire to leave work for any reason during the workday, the employee must obtain the approval of his or her supervisor prior to leaving. </w:t>
      </w:r>
      <w:r w:rsidR="00FB58D0" w:rsidRPr="005D2B02">
        <w:rPr>
          <w:rFonts w:eastAsia="Times New Roman"/>
          <w:color w:val="000000" w:themeColor="text1"/>
        </w:rPr>
        <w:t>If</w:t>
      </w:r>
      <w:r w:rsidRPr="005D2B02">
        <w:rPr>
          <w:rFonts w:eastAsia="Times New Roman"/>
          <w:color w:val="000000" w:themeColor="text1"/>
        </w:rPr>
        <w:t xml:space="preserve"> the employee fails to call his or her sup</w:t>
      </w:r>
      <w:r w:rsidR="00827648" w:rsidRPr="005D2B02">
        <w:rPr>
          <w:rFonts w:eastAsia="Times New Roman"/>
          <w:color w:val="000000" w:themeColor="text1"/>
        </w:rPr>
        <w:t>ervisor or report for work for three</w:t>
      </w:r>
      <w:r w:rsidRPr="005D2B02">
        <w:rPr>
          <w:rFonts w:eastAsia="Times New Roman"/>
          <w:color w:val="000000" w:themeColor="text1"/>
        </w:rPr>
        <w:t xml:space="preserve"> consecutive workdays, the employee will be deemed to have voluntarily resigned from his or her employment with </w:t>
      </w:r>
      <w:r w:rsidR="00413A9A">
        <w:rPr>
          <w:rFonts w:eastAsia="Times New Roman"/>
          <w:highlight w:val="yellow"/>
        </w:rPr>
        <w:t>Company Name</w:t>
      </w:r>
      <w:r w:rsidR="00413A9A" w:rsidRPr="005D2B02">
        <w:rPr>
          <w:rFonts w:eastAsia="Times New Roman"/>
          <w:color w:val="000000" w:themeColor="text1"/>
        </w:rPr>
        <w:t xml:space="preserve"> </w:t>
      </w:r>
      <w:r w:rsidRPr="005D2B02">
        <w:rPr>
          <w:rFonts w:eastAsia="Times New Roman"/>
          <w:color w:val="000000" w:themeColor="text1"/>
        </w:rPr>
        <w:t>and will be removed from the payroll. Excessive absenteeism or tardiness may subject the employee to disciplinary action, up to and including termination.</w:t>
      </w:r>
    </w:p>
    <w:p w14:paraId="0E68DC64" w14:textId="77777777" w:rsidR="00B56E13" w:rsidRPr="005D2B02" w:rsidRDefault="00B56E13" w:rsidP="00A00253">
      <w:pPr>
        <w:pStyle w:val="ListParagraph"/>
        <w:jc w:val="both"/>
        <w:outlineLvl w:val="3"/>
        <w:rPr>
          <w:rFonts w:eastAsia="Times New Roman"/>
          <w:bCs/>
          <w:color w:val="000000" w:themeColor="text1"/>
        </w:rPr>
      </w:pPr>
    </w:p>
    <w:p w14:paraId="3C149737" w14:textId="67DB93B6" w:rsidR="006D5017" w:rsidRDefault="006D5017" w:rsidP="00A00253">
      <w:pPr>
        <w:pStyle w:val="Heading2"/>
        <w:spacing w:before="0"/>
        <w:jc w:val="both"/>
        <w:rPr>
          <w:rFonts w:eastAsia="Times New Roman"/>
        </w:rPr>
      </w:pPr>
      <w:bookmarkStart w:id="28" w:name="_Toc504992956"/>
      <w:r w:rsidRPr="00017A1E">
        <w:rPr>
          <w:rFonts w:eastAsia="Times New Roman"/>
        </w:rPr>
        <w:t>4.3 Discipline and Standards of Conduct</w:t>
      </w:r>
      <w:bookmarkEnd w:id="28"/>
    </w:p>
    <w:p w14:paraId="6DBE8D79" w14:textId="77777777" w:rsidR="00B56E13" w:rsidRPr="00A00253" w:rsidRDefault="00B56E13" w:rsidP="00A00253"/>
    <w:p w14:paraId="5E6EC47C" w14:textId="7820F5F7" w:rsidR="00827648" w:rsidRPr="005D2B02" w:rsidRDefault="006D5017" w:rsidP="00A00253">
      <w:pPr>
        <w:pStyle w:val="ListParagraph"/>
        <w:numPr>
          <w:ilvl w:val="0"/>
          <w:numId w:val="29"/>
        </w:numPr>
        <w:jc w:val="both"/>
        <w:outlineLvl w:val="3"/>
        <w:rPr>
          <w:rFonts w:eastAsia="Times New Roman"/>
          <w:bCs/>
          <w:color w:val="000000" w:themeColor="text1"/>
        </w:rPr>
      </w:pPr>
      <w:r w:rsidRPr="005D2B02">
        <w:rPr>
          <w:rFonts w:eastAsia="Times New Roman"/>
          <w:color w:val="000000" w:themeColor="text1"/>
        </w:rPr>
        <w:t xml:space="preserve">As an at-will employer, </w:t>
      </w:r>
      <w:r w:rsidR="00413A9A">
        <w:rPr>
          <w:rFonts w:eastAsia="Times New Roman"/>
          <w:highlight w:val="yellow"/>
        </w:rPr>
        <w:t>Company Name</w:t>
      </w:r>
      <w:r w:rsidR="00413A9A" w:rsidRPr="005D2B02">
        <w:rPr>
          <w:rFonts w:eastAsia="Times New Roman"/>
          <w:color w:val="000000" w:themeColor="text1"/>
        </w:rPr>
        <w:t xml:space="preserve"> </w:t>
      </w:r>
      <w:r w:rsidRPr="005D2B02">
        <w:rPr>
          <w:rFonts w:eastAsia="Times New Roman"/>
          <w:color w:val="000000" w:themeColor="text1"/>
        </w:rPr>
        <w:t xml:space="preserve">may impose discipline whenever it determines it is necessary or appropriate. Discipline may take various forms, including verbal counseling, written warnings, suspension, demotion, transfer, reassignment or termination. The discipline imposed will depend on the circumstances of each case; therefore, discipline will not necessarily be imposed in any particular sequence. Moreover, at any time </w:t>
      </w:r>
      <w:r w:rsidR="00413A9A">
        <w:rPr>
          <w:rFonts w:eastAsia="Times New Roman"/>
          <w:highlight w:val="yellow"/>
        </w:rPr>
        <w:lastRenderedPageBreak/>
        <w:t>Company Name</w:t>
      </w:r>
      <w:r w:rsidR="00413A9A" w:rsidRPr="005D2B02">
        <w:rPr>
          <w:rFonts w:eastAsia="Times New Roman"/>
          <w:color w:val="000000" w:themeColor="text1"/>
        </w:rPr>
        <w:t xml:space="preserve"> </w:t>
      </w:r>
      <w:r w:rsidRPr="005D2B02">
        <w:rPr>
          <w:rFonts w:eastAsia="Times New Roman"/>
          <w:color w:val="000000" w:themeColor="text1"/>
        </w:rPr>
        <w:t>determines it is appropriate, an employee may be terminated immediately.</w:t>
      </w:r>
      <w:r w:rsidR="00827648" w:rsidRPr="005D2B02">
        <w:rPr>
          <w:rFonts w:eastAsia="Times New Roman"/>
          <w:color w:val="000000" w:themeColor="text1"/>
        </w:rPr>
        <w:br/>
      </w:r>
    </w:p>
    <w:p w14:paraId="3F7372BC" w14:textId="5952E4CC" w:rsidR="00827648" w:rsidRPr="005D2B02" w:rsidRDefault="006D5017" w:rsidP="00A00253">
      <w:pPr>
        <w:pStyle w:val="ListParagraph"/>
        <w:numPr>
          <w:ilvl w:val="0"/>
          <w:numId w:val="29"/>
        </w:numPr>
        <w:jc w:val="both"/>
        <w:outlineLvl w:val="3"/>
        <w:rPr>
          <w:rFonts w:eastAsia="Times New Roman"/>
          <w:bCs/>
          <w:color w:val="000000" w:themeColor="text1"/>
        </w:rPr>
      </w:pPr>
      <w:r w:rsidRPr="005D2B02">
        <w:rPr>
          <w:rFonts w:eastAsia="Times New Roman"/>
          <w:color w:val="000000" w:themeColor="text1"/>
        </w:rPr>
        <w:t xml:space="preserve">Every organization must have certain standards of conduct to guide the behavior of employees. Although there is no possible way to identify every rule of conduct, the following is an illustrative list (not intended to be comprehensive or to limit </w:t>
      </w:r>
      <w:r w:rsidR="00413A9A">
        <w:rPr>
          <w:rFonts w:eastAsia="Times New Roman"/>
          <w:highlight w:val="yellow"/>
        </w:rPr>
        <w:t>Company Name</w:t>
      </w:r>
      <w:r w:rsidR="003F495F" w:rsidRPr="005D2B02">
        <w:rPr>
          <w:rFonts w:eastAsia="Times New Roman"/>
          <w:color w:val="000000" w:themeColor="text1"/>
        </w:rPr>
        <w:t>’s</w:t>
      </w:r>
      <w:r w:rsidRPr="005D2B02">
        <w:rPr>
          <w:rFonts w:eastAsia="Times New Roman"/>
          <w:color w:val="000000" w:themeColor="text1"/>
        </w:rPr>
        <w:t xml:space="preserve"> right to impose discipline for any other conduct it deems inappropriate). Keep in mind that these standards of conduct apply to all employees whenever they are on Company property and/or conducting Company business (on or off Company property). </w:t>
      </w:r>
    </w:p>
    <w:p w14:paraId="2B3B79EC" w14:textId="77777777" w:rsidR="00827648" w:rsidRPr="005D2B02" w:rsidRDefault="00827648" w:rsidP="00A00253">
      <w:pPr>
        <w:pStyle w:val="ListParagraph"/>
        <w:jc w:val="both"/>
        <w:outlineLvl w:val="3"/>
        <w:rPr>
          <w:rFonts w:eastAsia="Times New Roman"/>
          <w:color w:val="000000" w:themeColor="text1"/>
        </w:rPr>
      </w:pPr>
    </w:p>
    <w:p w14:paraId="1CA8AB2B" w14:textId="6BBD446E" w:rsidR="006D5017" w:rsidRDefault="006D5017" w:rsidP="00A00253">
      <w:pPr>
        <w:pStyle w:val="ListParagraph"/>
        <w:jc w:val="both"/>
        <w:outlineLvl w:val="3"/>
        <w:rPr>
          <w:rFonts w:eastAsia="Times New Roman"/>
          <w:color w:val="000000" w:themeColor="text1"/>
        </w:rPr>
      </w:pPr>
      <w:r w:rsidRPr="005D2B02">
        <w:rPr>
          <w:rFonts w:eastAsia="Times New Roman"/>
          <w:color w:val="000000" w:themeColor="text1"/>
        </w:rPr>
        <w:t xml:space="preserve">Engaging in any conduct </w:t>
      </w:r>
      <w:r w:rsidR="00413A9A">
        <w:rPr>
          <w:rFonts w:eastAsia="Times New Roman"/>
          <w:highlight w:val="yellow"/>
        </w:rPr>
        <w:t>Company Name</w:t>
      </w:r>
      <w:r w:rsidR="00413A9A" w:rsidRPr="005D2B02">
        <w:rPr>
          <w:rFonts w:eastAsia="Times New Roman"/>
          <w:color w:val="000000" w:themeColor="text1"/>
        </w:rPr>
        <w:t xml:space="preserve"> </w:t>
      </w:r>
      <w:r w:rsidRPr="005D2B02">
        <w:rPr>
          <w:rFonts w:eastAsia="Times New Roman"/>
          <w:color w:val="000000" w:themeColor="text1"/>
        </w:rPr>
        <w:t>deems inappropriate may result in disciplinary action, up to and including termination</w:t>
      </w:r>
      <w:r w:rsidR="00827648" w:rsidRPr="005D2B02">
        <w:rPr>
          <w:rFonts w:eastAsia="Times New Roman"/>
          <w:color w:val="000000" w:themeColor="text1"/>
        </w:rPr>
        <w:t>.  Such behavior includes the following:</w:t>
      </w:r>
    </w:p>
    <w:p w14:paraId="1DC860CD" w14:textId="77777777" w:rsidR="00B56E13" w:rsidRPr="005D2B02" w:rsidRDefault="00B56E13" w:rsidP="00A00253">
      <w:pPr>
        <w:pStyle w:val="ListParagraph"/>
        <w:jc w:val="both"/>
        <w:outlineLvl w:val="3"/>
        <w:rPr>
          <w:rFonts w:eastAsia="Times New Roman"/>
          <w:bCs/>
          <w:color w:val="000000" w:themeColor="text1"/>
        </w:rPr>
      </w:pPr>
    </w:p>
    <w:p w14:paraId="0DBB5E7A" w14:textId="7530D345" w:rsidR="006D5017" w:rsidRPr="005D2B02" w:rsidRDefault="00827648" w:rsidP="00A00253">
      <w:pPr>
        <w:numPr>
          <w:ilvl w:val="1"/>
          <w:numId w:val="3"/>
        </w:numPr>
        <w:ind w:hanging="180"/>
        <w:jc w:val="both"/>
        <w:textAlignment w:val="baseline"/>
        <w:outlineLvl w:val="3"/>
        <w:rPr>
          <w:rFonts w:eastAsia="Times New Roman"/>
          <w:bCs/>
          <w:color w:val="000000" w:themeColor="text1"/>
        </w:rPr>
      </w:pPr>
      <w:r w:rsidRPr="005D2B02">
        <w:rPr>
          <w:rFonts w:eastAsia="Times New Roman"/>
          <w:color w:val="000000" w:themeColor="text1"/>
        </w:rPr>
        <w:t>d</w:t>
      </w:r>
      <w:r w:rsidR="006D5017" w:rsidRPr="005D2B02">
        <w:rPr>
          <w:rFonts w:eastAsia="Times New Roman"/>
          <w:color w:val="000000" w:themeColor="text1"/>
        </w:rPr>
        <w:t>ishonesty;</w:t>
      </w:r>
    </w:p>
    <w:p w14:paraId="6824173B" w14:textId="647EBB7C" w:rsidR="006D5017" w:rsidRPr="005D2B02" w:rsidRDefault="00827648" w:rsidP="00A00253">
      <w:pPr>
        <w:numPr>
          <w:ilvl w:val="1"/>
          <w:numId w:val="3"/>
        </w:numPr>
        <w:ind w:hanging="180"/>
        <w:jc w:val="both"/>
        <w:textAlignment w:val="baseline"/>
        <w:outlineLvl w:val="3"/>
        <w:rPr>
          <w:rFonts w:eastAsia="Times New Roman"/>
          <w:bCs/>
          <w:color w:val="000000" w:themeColor="text1"/>
        </w:rPr>
      </w:pPr>
      <w:r w:rsidRPr="005D2B02">
        <w:rPr>
          <w:rFonts w:eastAsia="Times New Roman"/>
          <w:color w:val="000000" w:themeColor="text1"/>
        </w:rPr>
        <w:t>f</w:t>
      </w:r>
      <w:r w:rsidR="006D5017" w:rsidRPr="005D2B02">
        <w:rPr>
          <w:rFonts w:eastAsia="Times New Roman"/>
          <w:color w:val="000000" w:themeColor="text1"/>
        </w:rPr>
        <w:t>alsification of Company records;</w:t>
      </w:r>
    </w:p>
    <w:p w14:paraId="4B9C1304" w14:textId="61DD6593" w:rsidR="006D5017" w:rsidRPr="005D2B02" w:rsidRDefault="00827648" w:rsidP="00A00253">
      <w:pPr>
        <w:numPr>
          <w:ilvl w:val="1"/>
          <w:numId w:val="3"/>
        </w:numPr>
        <w:ind w:hanging="180"/>
        <w:jc w:val="both"/>
        <w:textAlignment w:val="baseline"/>
        <w:outlineLvl w:val="3"/>
        <w:rPr>
          <w:rFonts w:eastAsia="Times New Roman"/>
          <w:bCs/>
          <w:color w:val="000000" w:themeColor="text1"/>
        </w:rPr>
      </w:pPr>
      <w:r w:rsidRPr="005D2B02">
        <w:rPr>
          <w:rFonts w:eastAsia="Times New Roman"/>
          <w:color w:val="000000" w:themeColor="text1"/>
        </w:rPr>
        <w:t>u</w:t>
      </w:r>
      <w:r w:rsidR="006D5017" w:rsidRPr="005D2B02">
        <w:rPr>
          <w:rFonts w:eastAsia="Times New Roman"/>
          <w:color w:val="000000" w:themeColor="text1"/>
        </w:rPr>
        <w:t xml:space="preserve">nauthorized use or possession of property that belongs to </w:t>
      </w:r>
      <w:r w:rsidR="00413A9A">
        <w:rPr>
          <w:rFonts w:eastAsia="Times New Roman"/>
          <w:highlight w:val="yellow"/>
        </w:rPr>
        <w:t>Company Name</w:t>
      </w:r>
      <w:r w:rsidRPr="005D2B02">
        <w:rPr>
          <w:rFonts w:eastAsia="Times New Roman"/>
          <w:color w:val="000000" w:themeColor="text1"/>
        </w:rPr>
        <w:t>, a coworker, or a member of the</w:t>
      </w:r>
      <w:r w:rsidR="006D5017" w:rsidRPr="005D2B02">
        <w:rPr>
          <w:rFonts w:eastAsia="Times New Roman"/>
          <w:color w:val="000000" w:themeColor="text1"/>
        </w:rPr>
        <w:t xml:space="preserve"> public;</w:t>
      </w:r>
    </w:p>
    <w:p w14:paraId="3D925F76" w14:textId="3E8024BD" w:rsidR="006D5017" w:rsidRPr="005D2B02" w:rsidRDefault="00827648" w:rsidP="00A00253">
      <w:pPr>
        <w:numPr>
          <w:ilvl w:val="1"/>
          <w:numId w:val="3"/>
        </w:numPr>
        <w:ind w:hanging="180"/>
        <w:jc w:val="both"/>
        <w:textAlignment w:val="baseline"/>
        <w:outlineLvl w:val="3"/>
        <w:rPr>
          <w:rFonts w:eastAsia="Times New Roman"/>
          <w:bCs/>
          <w:color w:val="000000" w:themeColor="text1"/>
        </w:rPr>
      </w:pPr>
      <w:r w:rsidRPr="005D2B02">
        <w:rPr>
          <w:rFonts w:eastAsia="Times New Roman"/>
          <w:color w:val="000000" w:themeColor="text1"/>
        </w:rPr>
        <w:t>p</w:t>
      </w:r>
      <w:r w:rsidR="006D5017" w:rsidRPr="005D2B02">
        <w:rPr>
          <w:rFonts w:eastAsia="Times New Roman"/>
          <w:color w:val="000000" w:themeColor="text1"/>
        </w:rPr>
        <w:t>ossession or control of illegal drugs, weapons, explosives, or other dangerous or unauthorized materials;</w:t>
      </w:r>
    </w:p>
    <w:p w14:paraId="336517FF" w14:textId="17E8D86B" w:rsidR="006D5017" w:rsidRPr="005D2B02" w:rsidRDefault="00827648" w:rsidP="00A00253">
      <w:pPr>
        <w:numPr>
          <w:ilvl w:val="1"/>
          <w:numId w:val="3"/>
        </w:numPr>
        <w:ind w:hanging="180"/>
        <w:jc w:val="both"/>
        <w:textAlignment w:val="baseline"/>
        <w:outlineLvl w:val="3"/>
        <w:rPr>
          <w:rFonts w:eastAsia="Times New Roman"/>
          <w:bCs/>
          <w:color w:val="000000" w:themeColor="text1"/>
        </w:rPr>
      </w:pPr>
      <w:r w:rsidRPr="005D2B02">
        <w:rPr>
          <w:rFonts w:eastAsia="Times New Roman"/>
          <w:color w:val="000000" w:themeColor="text1"/>
        </w:rPr>
        <w:t>f</w:t>
      </w:r>
      <w:r w:rsidR="006D5017" w:rsidRPr="005D2B02">
        <w:rPr>
          <w:rFonts w:eastAsia="Times New Roman"/>
          <w:color w:val="000000" w:themeColor="text1"/>
        </w:rPr>
        <w:t>ighting, eng</w:t>
      </w:r>
      <w:r w:rsidRPr="005D2B02">
        <w:rPr>
          <w:rFonts w:eastAsia="Times New Roman"/>
          <w:color w:val="000000" w:themeColor="text1"/>
        </w:rPr>
        <w:t xml:space="preserve">aging in threats of violence, engaging in </w:t>
      </w:r>
      <w:r w:rsidR="006D5017" w:rsidRPr="005D2B02">
        <w:rPr>
          <w:rFonts w:eastAsia="Times New Roman"/>
          <w:color w:val="000000" w:themeColor="text1"/>
        </w:rPr>
        <w:t xml:space="preserve">violence, use of vulgar or abusive language, </w:t>
      </w:r>
      <w:r w:rsidRPr="005D2B02">
        <w:rPr>
          <w:rFonts w:eastAsia="Times New Roman"/>
          <w:color w:val="000000" w:themeColor="text1"/>
        </w:rPr>
        <w:t xml:space="preserve">or </w:t>
      </w:r>
      <w:r w:rsidR="006D5017" w:rsidRPr="005D2B02">
        <w:rPr>
          <w:rFonts w:eastAsia="Times New Roman"/>
          <w:color w:val="000000" w:themeColor="text1"/>
        </w:rPr>
        <w:t>practical jokes or other disorderly conduct that may endanger others or damage property;</w:t>
      </w:r>
    </w:p>
    <w:p w14:paraId="48565B37" w14:textId="6E07166C" w:rsidR="006D5017" w:rsidRPr="005D2B02" w:rsidRDefault="00827648" w:rsidP="00A00253">
      <w:pPr>
        <w:numPr>
          <w:ilvl w:val="1"/>
          <w:numId w:val="3"/>
        </w:numPr>
        <w:ind w:hanging="180"/>
        <w:jc w:val="both"/>
        <w:textAlignment w:val="baseline"/>
        <w:outlineLvl w:val="3"/>
        <w:rPr>
          <w:rFonts w:eastAsia="Times New Roman"/>
          <w:bCs/>
          <w:color w:val="000000" w:themeColor="text1"/>
        </w:rPr>
      </w:pPr>
      <w:r w:rsidRPr="005D2B02">
        <w:rPr>
          <w:rFonts w:eastAsia="Times New Roman"/>
          <w:color w:val="000000" w:themeColor="text1"/>
        </w:rPr>
        <w:t>i</w:t>
      </w:r>
      <w:r w:rsidR="006D5017" w:rsidRPr="005D2B02">
        <w:rPr>
          <w:rFonts w:eastAsia="Times New Roman"/>
          <w:color w:val="000000" w:themeColor="text1"/>
        </w:rPr>
        <w:t>nsubordination, failure to perform assigned duties</w:t>
      </w:r>
      <w:r w:rsidRPr="005D2B02">
        <w:rPr>
          <w:rFonts w:eastAsia="Times New Roman"/>
          <w:color w:val="000000" w:themeColor="text1"/>
        </w:rPr>
        <w:t>,</w:t>
      </w:r>
      <w:r w:rsidR="006D5017" w:rsidRPr="005D2B02">
        <w:rPr>
          <w:rFonts w:eastAsia="Times New Roman"/>
          <w:color w:val="000000" w:themeColor="text1"/>
        </w:rPr>
        <w:t xml:space="preserve"> or failure to comply with </w:t>
      </w:r>
      <w:r w:rsidR="00413A9A">
        <w:rPr>
          <w:rFonts w:eastAsia="Times New Roman"/>
          <w:highlight w:val="yellow"/>
        </w:rPr>
        <w:t>Company Name</w:t>
      </w:r>
      <w:r w:rsidR="003F495F" w:rsidRPr="005D2B02">
        <w:rPr>
          <w:rFonts w:eastAsia="Times New Roman"/>
          <w:color w:val="000000" w:themeColor="text1"/>
        </w:rPr>
        <w:t>’s</w:t>
      </w:r>
      <w:r w:rsidR="006D5017" w:rsidRPr="005D2B02">
        <w:rPr>
          <w:rFonts w:eastAsia="Times New Roman"/>
          <w:color w:val="000000" w:themeColor="text1"/>
        </w:rPr>
        <w:t xml:space="preserve"> health, safety or other rules;</w:t>
      </w:r>
    </w:p>
    <w:p w14:paraId="33F6350F" w14:textId="4FA2F456" w:rsidR="006D5017" w:rsidRPr="005D2B02" w:rsidRDefault="00827648" w:rsidP="00A00253">
      <w:pPr>
        <w:numPr>
          <w:ilvl w:val="1"/>
          <w:numId w:val="3"/>
        </w:numPr>
        <w:ind w:hanging="180"/>
        <w:jc w:val="both"/>
        <w:textAlignment w:val="baseline"/>
        <w:outlineLvl w:val="3"/>
        <w:rPr>
          <w:rFonts w:eastAsia="Times New Roman"/>
          <w:bCs/>
          <w:color w:val="000000" w:themeColor="text1"/>
        </w:rPr>
      </w:pPr>
      <w:r w:rsidRPr="005D2B02">
        <w:rPr>
          <w:rFonts w:eastAsia="Times New Roman"/>
          <w:color w:val="000000" w:themeColor="text1"/>
        </w:rPr>
        <w:t>u</w:t>
      </w:r>
      <w:r w:rsidR="006D5017" w:rsidRPr="005D2B02">
        <w:rPr>
          <w:rFonts w:eastAsia="Times New Roman"/>
          <w:color w:val="000000" w:themeColor="text1"/>
        </w:rPr>
        <w:t xml:space="preserve">nauthorized or careless use of </w:t>
      </w:r>
      <w:r w:rsidR="00413A9A">
        <w:rPr>
          <w:rFonts w:eastAsia="Times New Roman"/>
          <w:highlight w:val="yellow"/>
        </w:rPr>
        <w:t>Company Name</w:t>
      </w:r>
      <w:r w:rsidR="003F495F" w:rsidRPr="005D2B02">
        <w:rPr>
          <w:rFonts w:eastAsia="Times New Roman"/>
          <w:color w:val="000000" w:themeColor="text1"/>
        </w:rPr>
        <w:t>’s</w:t>
      </w:r>
      <w:r w:rsidR="006D5017" w:rsidRPr="005D2B02">
        <w:rPr>
          <w:rFonts w:eastAsia="Times New Roman"/>
          <w:color w:val="000000" w:themeColor="text1"/>
        </w:rPr>
        <w:t xml:space="preserve"> materials, equipment or property;</w:t>
      </w:r>
    </w:p>
    <w:p w14:paraId="075E3F65" w14:textId="02C95F1C" w:rsidR="006D5017" w:rsidRPr="005D2B02" w:rsidRDefault="00827648" w:rsidP="00A00253">
      <w:pPr>
        <w:numPr>
          <w:ilvl w:val="1"/>
          <w:numId w:val="3"/>
        </w:numPr>
        <w:ind w:hanging="180"/>
        <w:jc w:val="both"/>
        <w:textAlignment w:val="baseline"/>
        <w:outlineLvl w:val="3"/>
        <w:rPr>
          <w:rFonts w:eastAsia="Times New Roman"/>
          <w:bCs/>
          <w:color w:val="000000" w:themeColor="text1"/>
        </w:rPr>
      </w:pPr>
      <w:r w:rsidRPr="005D2B02">
        <w:rPr>
          <w:rFonts w:eastAsia="Times New Roman"/>
          <w:color w:val="000000" w:themeColor="text1"/>
        </w:rPr>
        <w:t>u</w:t>
      </w:r>
      <w:r w:rsidR="006D5017" w:rsidRPr="005D2B02">
        <w:rPr>
          <w:rFonts w:eastAsia="Times New Roman"/>
          <w:color w:val="000000" w:themeColor="text1"/>
        </w:rPr>
        <w:t>nauthorized and/or excessive absenteeism or tardiness;</w:t>
      </w:r>
    </w:p>
    <w:p w14:paraId="45B2A8FC" w14:textId="2BFBD735" w:rsidR="006D5017" w:rsidRPr="005D2B02" w:rsidRDefault="00827648" w:rsidP="00A00253">
      <w:pPr>
        <w:numPr>
          <w:ilvl w:val="1"/>
          <w:numId w:val="3"/>
        </w:numPr>
        <w:ind w:hanging="180"/>
        <w:jc w:val="both"/>
        <w:textAlignment w:val="baseline"/>
        <w:outlineLvl w:val="3"/>
        <w:rPr>
          <w:rFonts w:eastAsia="Times New Roman"/>
          <w:bCs/>
          <w:color w:val="000000" w:themeColor="text1"/>
        </w:rPr>
      </w:pPr>
      <w:r w:rsidRPr="005D2B02">
        <w:rPr>
          <w:rFonts w:eastAsia="Times New Roman"/>
          <w:color w:val="000000" w:themeColor="text1"/>
        </w:rPr>
        <w:t>l</w:t>
      </w:r>
      <w:r w:rsidR="006D5017" w:rsidRPr="005D2B02">
        <w:rPr>
          <w:rFonts w:eastAsia="Times New Roman"/>
          <w:color w:val="000000" w:themeColor="text1"/>
        </w:rPr>
        <w:t>ack of teamwork, poor communication, unsatisfactory performance, unprofessional conduct, or conduct improper for the workplace;</w:t>
      </w:r>
    </w:p>
    <w:p w14:paraId="72099439" w14:textId="6670734E" w:rsidR="006D5017" w:rsidRPr="005D2B02" w:rsidRDefault="00827648" w:rsidP="00A00253">
      <w:pPr>
        <w:numPr>
          <w:ilvl w:val="1"/>
          <w:numId w:val="3"/>
        </w:numPr>
        <w:ind w:hanging="180"/>
        <w:jc w:val="both"/>
        <w:textAlignment w:val="baseline"/>
        <w:outlineLvl w:val="3"/>
        <w:rPr>
          <w:rFonts w:eastAsia="Times New Roman"/>
          <w:bCs/>
          <w:color w:val="000000" w:themeColor="text1"/>
        </w:rPr>
      </w:pPr>
      <w:r w:rsidRPr="005D2B02">
        <w:rPr>
          <w:rFonts w:eastAsia="Times New Roman"/>
          <w:color w:val="000000" w:themeColor="text1"/>
        </w:rPr>
        <w:t>s</w:t>
      </w:r>
      <w:r w:rsidR="006D5017" w:rsidRPr="005D2B02">
        <w:rPr>
          <w:rFonts w:eastAsia="Times New Roman"/>
          <w:color w:val="000000" w:themeColor="text1"/>
        </w:rPr>
        <w:t>exual or other illegal harassment or discrimination;</w:t>
      </w:r>
    </w:p>
    <w:p w14:paraId="74885640" w14:textId="28BDBB15" w:rsidR="006D5017" w:rsidRPr="005D2B02" w:rsidRDefault="00827648" w:rsidP="00A00253">
      <w:pPr>
        <w:numPr>
          <w:ilvl w:val="1"/>
          <w:numId w:val="3"/>
        </w:numPr>
        <w:ind w:hanging="180"/>
        <w:jc w:val="both"/>
        <w:textAlignment w:val="baseline"/>
        <w:outlineLvl w:val="3"/>
        <w:rPr>
          <w:rFonts w:eastAsia="Times New Roman"/>
          <w:bCs/>
          <w:color w:val="000000" w:themeColor="text1"/>
        </w:rPr>
      </w:pPr>
      <w:r w:rsidRPr="005D2B02">
        <w:rPr>
          <w:rFonts w:eastAsia="Times New Roman"/>
          <w:color w:val="000000" w:themeColor="text1"/>
        </w:rPr>
        <w:t>u</w:t>
      </w:r>
      <w:r w:rsidR="006D5017" w:rsidRPr="005D2B02">
        <w:rPr>
          <w:rFonts w:eastAsia="Times New Roman"/>
          <w:color w:val="000000" w:themeColor="text1"/>
        </w:rPr>
        <w:t xml:space="preserve">nauthorized use or disclosure of </w:t>
      </w:r>
      <w:r w:rsidR="00413A9A">
        <w:rPr>
          <w:rFonts w:eastAsia="Times New Roman"/>
          <w:highlight w:val="yellow"/>
        </w:rPr>
        <w:t>Company Name</w:t>
      </w:r>
      <w:r w:rsidR="003F495F" w:rsidRPr="005D2B02">
        <w:rPr>
          <w:rFonts w:eastAsia="Times New Roman"/>
          <w:color w:val="000000" w:themeColor="text1"/>
        </w:rPr>
        <w:t>’s</w:t>
      </w:r>
      <w:r w:rsidR="006D5017" w:rsidRPr="005D2B02">
        <w:rPr>
          <w:rFonts w:eastAsia="Times New Roman"/>
          <w:color w:val="000000" w:themeColor="text1"/>
        </w:rPr>
        <w:t xml:space="preserve"> confidential information or </w:t>
      </w:r>
      <w:r w:rsidRPr="005D2B02">
        <w:rPr>
          <w:rFonts w:eastAsia="Times New Roman"/>
          <w:color w:val="000000" w:themeColor="text1"/>
        </w:rPr>
        <w:t xml:space="preserve">an </w:t>
      </w:r>
      <w:r w:rsidR="006D5017" w:rsidRPr="005D2B02">
        <w:rPr>
          <w:rFonts w:eastAsia="Times New Roman"/>
          <w:color w:val="000000" w:themeColor="text1"/>
        </w:rPr>
        <w:t>employee’s confidential information;</w:t>
      </w:r>
      <w:r w:rsidRPr="005D2B02">
        <w:rPr>
          <w:rFonts w:eastAsia="Times New Roman"/>
          <w:color w:val="000000" w:themeColor="text1"/>
        </w:rPr>
        <w:t xml:space="preserve"> and</w:t>
      </w:r>
    </w:p>
    <w:p w14:paraId="2D61C5B8" w14:textId="62562C73" w:rsidR="006D5017" w:rsidRPr="00FB58D0" w:rsidRDefault="00827648" w:rsidP="00A00253">
      <w:pPr>
        <w:numPr>
          <w:ilvl w:val="1"/>
          <w:numId w:val="3"/>
        </w:numPr>
        <w:ind w:hanging="180"/>
        <w:jc w:val="both"/>
        <w:textAlignment w:val="baseline"/>
        <w:outlineLvl w:val="3"/>
        <w:rPr>
          <w:rFonts w:eastAsia="Times New Roman"/>
          <w:bCs/>
          <w:color w:val="000000" w:themeColor="text1"/>
        </w:rPr>
      </w:pPr>
      <w:r w:rsidRPr="005D2B02">
        <w:rPr>
          <w:rFonts w:eastAsia="Times New Roman"/>
          <w:color w:val="000000" w:themeColor="text1"/>
        </w:rPr>
        <w:t>v</w:t>
      </w:r>
      <w:r w:rsidR="006D5017" w:rsidRPr="005D2B02">
        <w:rPr>
          <w:rFonts w:eastAsia="Times New Roman"/>
          <w:color w:val="000000" w:themeColor="text1"/>
        </w:rPr>
        <w:t>iolation of any Company policy.</w:t>
      </w:r>
    </w:p>
    <w:p w14:paraId="1EF4275A" w14:textId="77777777" w:rsidR="00FB58D0" w:rsidRPr="005D2B02" w:rsidRDefault="00FB58D0" w:rsidP="00A00253">
      <w:pPr>
        <w:ind w:left="1080"/>
        <w:jc w:val="both"/>
        <w:textAlignment w:val="baseline"/>
        <w:outlineLvl w:val="3"/>
        <w:rPr>
          <w:rFonts w:eastAsia="Times New Roman"/>
          <w:bCs/>
          <w:color w:val="000000" w:themeColor="text1"/>
        </w:rPr>
      </w:pPr>
    </w:p>
    <w:p w14:paraId="1AEAF00C" w14:textId="2B3667E6" w:rsidR="006D5017" w:rsidRDefault="006D5017" w:rsidP="00A00253">
      <w:pPr>
        <w:pStyle w:val="Heading2"/>
        <w:spacing w:before="0"/>
        <w:jc w:val="both"/>
        <w:rPr>
          <w:rFonts w:eastAsia="Times New Roman"/>
        </w:rPr>
      </w:pPr>
      <w:bookmarkStart w:id="29" w:name="_Toc504992957"/>
      <w:r w:rsidRPr="00017A1E">
        <w:rPr>
          <w:rFonts w:eastAsia="Times New Roman"/>
        </w:rPr>
        <w:t>4.4 Dress Code</w:t>
      </w:r>
      <w:bookmarkEnd w:id="29"/>
    </w:p>
    <w:p w14:paraId="613CAAB5" w14:textId="77777777" w:rsidR="00B56E13" w:rsidRPr="00A00253" w:rsidRDefault="00B56E13" w:rsidP="00A00253"/>
    <w:p w14:paraId="4021A62D" w14:textId="650BA08C" w:rsidR="006D5017" w:rsidRDefault="00413A9A" w:rsidP="00A00253">
      <w:pPr>
        <w:pStyle w:val="ListParagraph"/>
        <w:numPr>
          <w:ilvl w:val="0"/>
          <w:numId w:val="30"/>
        </w:numPr>
        <w:jc w:val="both"/>
        <w:outlineLvl w:val="3"/>
        <w:rPr>
          <w:rFonts w:eastAsia="Times New Roman"/>
          <w:color w:val="000000" w:themeColor="text1"/>
        </w:rPr>
      </w:pPr>
      <w:r>
        <w:rPr>
          <w:rFonts w:eastAsia="Times New Roman"/>
          <w:highlight w:val="yellow"/>
        </w:rPr>
        <w:t>Company Name</w:t>
      </w:r>
      <w:r w:rsidR="005D2B02" w:rsidRPr="005D2B02">
        <w:rPr>
          <w:rFonts w:eastAsia="Times New Roman"/>
          <w:color w:val="000000" w:themeColor="text1"/>
        </w:rPr>
        <w:t>’s d</w:t>
      </w:r>
      <w:r w:rsidR="006D5017" w:rsidRPr="005D2B02">
        <w:rPr>
          <w:rFonts w:eastAsia="Times New Roman"/>
          <w:color w:val="000000" w:themeColor="text1"/>
        </w:rPr>
        <w:t>ress code is business casual.</w:t>
      </w:r>
      <w:r w:rsidR="005D2B02" w:rsidRPr="005D2B02">
        <w:rPr>
          <w:rFonts w:eastAsia="Times New Roman"/>
          <w:color w:val="000000" w:themeColor="text1"/>
        </w:rPr>
        <w:t xml:space="preserve"> </w:t>
      </w:r>
      <w:r w:rsidR="006D5017" w:rsidRPr="005D2B02">
        <w:rPr>
          <w:rFonts w:eastAsia="Times New Roman"/>
          <w:color w:val="000000" w:themeColor="text1"/>
        </w:rPr>
        <w:t>Employees may be asked to wear Company-branded apparel for certain Company social or business events.</w:t>
      </w:r>
    </w:p>
    <w:p w14:paraId="650C6AFA" w14:textId="77777777" w:rsidR="00B56E13" w:rsidRPr="005D2B02" w:rsidRDefault="00B56E13" w:rsidP="00A00253">
      <w:pPr>
        <w:pStyle w:val="ListParagraph"/>
        <w:jc w:val="both"/>
        <w:outlineLvl w:val="3"/>
        <w:rPr>
          <w:rFonts w:eastAsia="Times New Roman"/>
          <w:color w:val="000000" w:themeColor="text1"/>
        </w:rPr>
      </w:pPr>
    </w:p>
    <w:p w14:paraId="65F0E31D" w14:textId="25F4AA6A" w:rsidR="006D5017" w:rsidRDefault="006D5017" w:rsidP="00A00253">
      <w:pPr>
        <w:pStyle w:val="Heading2"/>
        <w:spacing w:before="0"/>
        <w:jc w:val="both"/>
        <w:rPr>
          <w:rFonts w:eastAsia="Times New Roman"/>
        </w:rPr>
      </w:pPr>
      <w:bookmarkStart w:id="30" w:name="_Toc504992958"/>
      <w:r w:rsidRPr="00017A1E">
        <w:rPr>
          <w:rFonts w:eastAsia="Times New Roman"/>
        </w:rPr>
        <w:t>4.5 Safety</w:t>
      </w:r>
      <w:bookmarkEnd w:id="30"/>
    </w:p>
    <w:p w14:paraId="363A78F4" w14:textId="77777777" w:rsidR="00FB58D0" w:rsidRPr="00A00253" w:rsidRDefault="00FB58D0" w:rsidP="00A00253"/>
    <w:p w14:paraId="0D9314F2" w14:textId="2B94BA31" w:rsidR="00B56E13" w:rsidRPr="0011690B" w:rsidRDefault="00413A9A" w:rsidP="00A00253">
      <w:pPr>
        <w:pStyle w:val="ListParagraph"/>
        <w:numPr>
          <w:ilvl w:val="0"/>
          <w:numId w:val="31"/>
        </w:numPr>
        <w:jc w:val="both"/>
        <w:outlineLvl w:val="3"/>
        <w:rPr>
          <w:rFonts w:eastAsia="Times New Roman"/>
          <w:bCs/>
          <w:color w:val="000000" w:themeColor="text1"/>
        </w:rPr>
      </w:pPr>
      <w:r>
        <w:rPr>
          <w:rFonts w:eastAsia="Times New Roman"/>
          <w:highlight w:val="yellow"/>
        </w:rPr>
        <w:t>Company Name</w:t>
      </w:r>
      <w:r w:rsidRPr="005D2B02">
        <w:rPr>
          <w:rFonts w:eastAsia="Times New Roman"/>
          <w:color w:val="000000" w:themeColor="text1"/>
        </w:rPr>
        <w:t xml:space="preserve"> </w:t>
      </w:r>
      <w:r w:rsidR="006D5017" w:rsidRPr="005D2B02">
        <w:rPr>
          <w:rFonts w:eastAsia="Times New Roman"/>
          <w:color w:val="000000" w:themeColor="text1"/>
        </w:rPr>
        <w:t>is committed to providing a safe workplace. It is the employee's responsibility to take steps to promote safety in the workplace and work in a s</w:t>
      </w:r>
      <w:r w:rsidR="005D2B02" w:rsidRPr="005D2B02">
        <w:rPr>
          <w:rFonts w:eastAsia="Times New Roman"/>
          <w:color w:val="000000" w:themeColor="text1"/>
        </w:rPr>
        <w:t>afe manner. By remaining safety-</w:t>
      </w:r>
      <w:r w:rsidR="006D5017" w:rsidRPr="005D2B02">
        <w:rPr>
          <w:rFonts w:eastAsia="Times New Roman"/>
          <w:color w:val="000000" w:themeColor="text1"/>
        </w:rPr>
        <w:t xml:space="preserve">conscious, employees can protect themselves and their coworkers. Employees </w:t>
      </w:r>
      <w:r w:rsidR="00AC6B08" w:rsidRPr="005D2B02">
        <w:rPr>
          <w:rFonts w:eastAsia="Times New Roman"/>
          <w:color w:val="000000" w:themeColor="text1"/>
        </w:rPr>
        <w:t xml:space="preserve">must </w:t>
      </w:r>
      <w:r w:rsidR="006D5017" w:rsidRPr="005D2B02">
        <w:rPr>
          <w:rFonts w:eastAsia="Times New Roman"/>
          <w:color w:val="000000" w:themeColor="text1"/>
        </w:rPr>
        <w:t>promptly report all unsafe working conditions, accidents and injuries, regardless of how minor</w:t>
      </w:r>
      <w:r w:rsidR="005D2B02" w:rsidRPr="005D2B02">
        <w:rPr>
          <w:rFonts w:eastAsia="Times New Roman"/>
          <w:color w:val="000000" w:themeColor="text1"/>
        </w:rPr>
        <w:t>,</w:t>
      </w:r>
      <w:r w:rsidR="006D5017" w:rsidRPr="005D2B02">
        <w:rPr>
          <w:rFonts w:eastAsia="Times New Roman"/>
          <w:color w:val="000000" w:themeColor="text1"/>
        </w:rPr>
        <w:t xml:space="preserve"> so that any potential hazards can be corrected.</w:t>
      </w:r>
      <w:r w:rsidR="005D2B02" w:rsidRPr="005D2B02">
        <w:rPr>
          <w:rFonts w:eastAsia="Times New Roman"/>
          <w:color w:val="000000" w:themeColor="text1"/>
        </w:rPr>
        <w:t xml:space="preserve"> </w:t>
      </w:r>
      <w:r w:rsidR="00AC6B08" w:rsidRPr="005D2B02">
        <w:rPr>
          <w:rFonts w:eastAsia="Times New Roman"/>
          <w:color w:val="000000" w:themeColor="text1"/>
        </w:rPr>
        <w:t>Failure to report a safety issue may itself subject an employee to discipline.</w:t>
      </w:r>
    </w:p>
    <w:p w14:paraId="6B5E9CB8" w14:textId="3FC0EC10" w:rsidR="005D2B02" w:rsidRPr="005D2B02" w:rsidRDefault="005D2B02" w:rsidP="00A00253">
      <w:pPr>
        <w:pStyle w:val="ListParagraph"/>
        <w:jc w:val="both"/>
        <w:outlineLvl w:val="3"/>
        <w:rPr>
          <w:rFonts w:eastAsia="Times New Roman"/>
          <w:bCs/>
          <w:color w:val="000000" w:themeColor="text1"/>
        </w:rPr>
      </w:pPr>
    </w:p>
    <w:p w14:paraId="6E448E38" w14:textId="32A88604" w:rsidR="00296162" w:rsidRPr="00296162" w:rsidRDefault="006D5017" w:rsidP="00A00253">
      <w:pPr>
        <w:pStyle w:val="ListParagraph"/>
        <w:numPr>
          <w:ilvl w:val="0"/>
          <w:numId w:val="31"/>
        </w:numPr>
        <w:jc w:val="both"/>
        <w:outlineLvl w:val="3"/>
        <w:rPr>
          <w:rFonts w:eastAsia="Times New Roman"/>
          <w:bCs/>
          <w:color w:val="000000" w:themeColor="text1"/>
        </w:rPr>
      </w:pPr>
      <w:r w:rsidRPr="005D2B02">
        <w:rPr>
          <w:rFonts w:eastAsia="Times New Roman"/>
          <w:color w:val="000000" w:themeColor="text1"/>
        </w:rPr>
        <w:t>There are inherent risks associated with working in a place where home inspectors are trained about safety concerns.  The establishment and maintenan</w:t>
      </w:r>
      <w:r w:rsidR="005D2B02">
        <w:rPr>
          <w:rFonts w:eastAsia="Times New Roman"/>
          <w:color w:val="000000" w:themeColor="text1"/>
        </w:rPr>
        <w:t xml:space="preserve">ce of a safe work </w:t>
      </w:r>
      <w:r w:rsidR="005D2B02">
        <w:rPr>
          <w:rFonts w:eastAsia="Times New Roman"/>
          <w:color w:val="000000" w:themeColor="text1"/>
        </w:rPr>
        <w:lastRenderedPageBreak/>
        <w:t>environment are</w:t>
      </w:r>
      <w:r w:rsidRPr="005D2B02">
        <w:rPr>
          <w:rFonts w:eastAsia="Times New Roman"/>
          <w:color w:val="000000" w:themeColor="text1"/>
        </w:rPr>
        <w:t xml:space="preserve"> the shared responsibility of everyone at </w:t>
      </w:r>
      <w:r w:rsidR="00413A9A">
        <w:rPr>
          <w:rFonts w:eastAsia="Times New Roman"/>
          <w:highlight w:val="yellow"/>
        </w:rPr>
        <w:t>Company Name</w:t>
      </w:r>
      <w:r w:rsidRPr="005D2B02">
        <w:rPr>
          <w:rFonts w:eastAsia="Times New Roman"/>
          <w:color w:val="000000" w:themeColor="text1"/>
        </w:rPr>
        <w:t>.  </w:t>
      </w:r>
      <w:r w:rsidR="00413A9A">
        <w:rPr>
          <w:rFonts w:eastAsia="Times New Roman"/>
          <w:highlight w:val="yellow"/>
        </w:rPr>
        <w:t>Company Name</w:t>
      </w:r>
      <w:r w:rsidR="00413A9A" w:rsidRPr="005D2B02">
        <w:rPr>
          <w:rFonts w:eastAsia="Times New Roman"/>
          <w:color w:val="000000" w:themeColor="text1"/>
        </w:rPr>
        <w:t xml:space="preserve"> </w:t>
      </w:r>
      <w:r w:rsidRPr="005D2B02">
        <w:rPr>
          <w:rFonts w:eastAsia="Times New Roman"/>
          <w:color w:val="000000" w:themeColor="text1"/>
        </w:rPr>
        <w:t>employees, vendors, contractors, and guests must obey safety rules, exercise caution, and adh</w:t>
      </w:r>
      <w:r w:rsidR="005D2B02">
        <w:rPr>
          <w:rFonts w:eastAsia="Times New Roman"/>
          <w:color w:val="000000" w:themeColor="text1"/>
        </w:rPr>
        <w:t xml:space="preserve">ere to common sense in all activities. </w:t>
      </w:r>
      <w:r w:rsidRPr="005D2B02">
        <w:rPr>
          <w:rFonts w:eastAsia="Times New Roman"/>
          <w:color w:val="000000" w:themeColor="text1"/>
        </w:rPr>
        <w:t>This includes refraining from attempting any task you are not completely conf</w:t>
      </w:r>
      <w:r w:rsidR="005D2B02">
        <w:rPr>
          <w:rFonts w:eastAsia="Times New Roman"/>
          <w:color w:val="000000" w:themeColor="text1"/>
        </w:rPr>
        <w:t xml:space="preserve">ident you can safely complete. </w:t>
      </w:r>
      <w:r w:rsidRPr="005D2B02">
        <w:rPr>
          <w:rFonts w:eastAsia="Times New Roman"/>
          <w:color w:val="000000" w:themeColor="text1"/>
        </w:rPr>
        <w:t xml:space="preserve">Employees must immediately report any possibly unsafe conditions to </w:t>
      </w:r>
      <w:r w:rsidR="00413A9A" w:rsidRPr="00413A9A">
        <w:rPr>
          <w:rFonts w:eastAsia="Times New Roman"/>
          <w:color w:val="000000" w:themeColor="text1"/>
          <w:highlight w:val="yellow"/>
        </w:rPr>
        <w:t>Company Owner (or other Designated Employee)</w:t>
      </w:r>
      <w:r w:rsidRPr="005D2B02">
        <w:rPr>
          <w:rFonts w:eastAsia="Times New Roman"/>
          <w:color w:val="000000" w:themeColor="text1"/>
        </w:rPr>
        <w:t xml:space="preserve">, in writing or by email.  If he is not available, they shall report the conditions to </w:t>
      </w:r>
      <w:r w:rsidR="008E049E">
        <w:rPr>
          <w:rFonts w:eastAsia="Times New Roman"/>
          <w:highlight w:val="yellow"/>
        </w:rPr>
        <w:t>Company Name</w:t>
      </w:r>
      <w:r w:rsidR="003F495F" w:rsidRPr="005D2B02">
        <w:rPr>
          <w:rFonts w:eastAsia="Times New Roman"/>
          <w:color w:val="000000" w:themeColor="text1"/>
        </w:rPr>
        <w:t>’s</w:t>
      </w:r>
      <w:r w:rsidRPr="005D2B02">
        <w:rPr>
          <w:rFonts w:eastAsia="Times New Roman"/>
          <w:color w:val="000000" w:themeColor="text1"/>
        </w:rPr>
        <w:t xml:space="preserve"> General Counsel, </w:t>
      </w:r>
      <w:r w:rsidR="008E049E" w:rsidRPr="008E049E">
        <w:rPr>
          <w:rFonts w:eastAsia="Times New Roman"/>
          <w:color w:val="000000" w:themeColor="text1"/>
          <w:highlight w:val="yellow"/>
        </w:rPr>
        <w:t>General Counsel Name</w:t>
      </w:r>
      <w:r w:rsidRPr="005D2B02">
        <w:rPr>
          <w:rFonts w:eastAsia="Times New Roman"/>
          <w:color w:val="000000" w:themeColor="text1"/>
        </w:rPr>
        <w:t>.</w:t>
      </w:r>
      <w:r w:rsidR="00296162">
        <w:rPr>
          <w:rFonts w:eastAsia="Times New Roman"/>
          <w:color w:val="000000" w:themeColor="text1"/>
        </w:rPr>
        <w:br/>
      </w:r>
    </w:p>
    <w:p w14:paraId="6C480BD4" w14:textId="6A2AC1DC" w:rsidR="00296162" w:rsidRPr="00296162" w:rsidRDefault="006D5017" w:rsidP="00A00253">
      <w:pPr>
        <w:pStyle w:val="ListParagraph"/>
        <w:numPr>
          <w:ilvl w:val="0"/>
          <w:numId w:val="31"/>
        </w:numPr>
        <w:jc w:val="both"/>
        <w:outlineLvl w:val="3"/>
        <w:rPr>
          <w:rFonts w:eastAsia="Times New Roman"/>
          <w:bCs/>
          <w:color w:val="000000" w:themeColor="text1"/>
        </w:rPr>
      </w:pPr>
      <w:r w:rsidRPr="00296162">
        <w:rPr>
          <w:rFonts w:eastAsia="Times New Roman"/>
          <w:color w:val="000000" w:themeColor="text1"/>
        </w:rPr>
        <w:t xml:space="preserve">Any person injured on </w:t>
      </w:r>
      <w:r w:rsidR="008E049E">
        <w:rPr>
          <w:rFonts w:eastAsia="Times New Roman"/>
          <w:highlight w:val="yellow"/>
        </w:rPr>
        <w:t>Company Name</w:t>
      </w:r>
      <w:r w:rsidR="003F495F" w:rsidRPr="00296162">
        <w:rPr>
          <w:rFonts w:eastAsia="Times New Roman"/>
          <w:color w:val="000000" w:themeColor="text1"/>
        </w:rPr>
        <w:t>’s</w:t>
      </w:r>
      <w:r w:rsidRPr="00296162">
        <w:rPr>
          <w:rFonts w:eastAsia="Times New Roman"/>
          <w:color w:val="000000" w:themeColor="text1"/>
        </w:rPr>
        <w:t xml:space="preserve"> premises must immediately report the injury to </w:t>
      </w:r>
      <w:r w:rsidR="008E049E">
        <w:rPr>
          <w:rFonts w:eastAsia="Times New Roman"/>
          <w:highlight w:val="yellow"/>
        </w:rPr>
        <w:t>Company Name</w:t>
      </w:r>
      <w:r w:rsidR="003F495F" w:rsidRPr="00296162">
        <w:rPr>
          <w:rFonts w:eastAsia="Times New Roman"/>
          <w:color w:val="000000" w:themeColor="text1"/>
        </w:rPr>
        <w:t>’s</w:t>
      </w:r>
      <w:r w:rsidRPr="00296162">
        <w:rPr>
          <w:rFonts w:eastAsia="Times New Roman"/>
          <w:color w:val="000000" w:themeColor="text1"/>
        </w:rPr>
        <w:t xml:space="preserve"> Chief Operating Officer in writing or by email.  If the Chief Operating Officer is not available, the report should be made to </w:t>
      </w:r>
      <w:r w:rsidR="008E049E">
        <w:rPr>
          <w:rFonts w:eastAsia="Times New Roman"/>
          <w:highlight w:val="yellow"/>
        </w:rPr>
        <w:t>Company Name</w:t>
      </w:r>
      <w:r w:rsidR="003F495F" w:rsidRPr="00296162">
        <w:rPr>
          <w:rFonts w:eastAsia="Times New Roman"/>
          <w:color w:val="000000" w:themeColor="text1"/>
        </w:rPr>
        <w:t>’s</w:t>
      </w:r>
      <w:r w:rsidRPr="00296162">
        <w:rPr>
          <w:rFonts w:eastAsia="Times New Roman"/>
          <w:color w:val="000000" w:themeColor="text1"/>
        </w:rPr>
        <w:t xml:space="preserve"> General Counsel.</w:t>
      </w:r>
      <w:r w:rsidR="00296162">
        <w:rPr>
          <w:rFonts w:eastAsia="Times New Roman"/>
          <w:color w:val="000000" w:themeColor="text1"/>
        </w:rPr>
        <w:br/>
      </w:r>
    </w:p>
    <w:p w14:paraId="14DB0DC2" w14:textId="5B2830DE" w:rsidR="006D5017" w:rsidRPr="0011690B" w:rsidRDefault="00785AF1" w:rsidP="00A00253">
      <w:pPr>
        <w:pStyle w:val="ListParagraph"/>
        <w:numPr>
          <w:ilvl w:val="0"/>
          <w:numId w:val="31"/>
        </w:numPr>
        <w:jc w:val="both"/>
        <w:outlineLvl w:val="3"/>
        <w:rPr>
          <w:rFonts w:eastAsia="Times New Roman"/>
          <w:bCs/>
          <w:color w:val="000000" w:themeColor="text1"/>
        </w:rPr>
      </w:pPr>
      <w:r w:rsidRPr="00296162">
        <w:rPr>
          <w:rFonts w:eastAsia="Times New Roman"/>
          <w:color w:val="000000" w:themeColor="text1"/>
        </w:rPr>
        <w:t>Safety includes being conscious of potential security</w:t>
      </w:r>
      <w:r w:rsidR="00296162">
        <w:rPr>
          <w:rFonts w:eastAsia="Times New Roman"/>
          <w:color w:val="000000" w:themeColor="text1"/>
        </w:rPr>
        <w:t xml:space="preserve"> concerns. </w:t>
      </w:r>
      <w:r w:rsidR="008E049E">
        <w:rPr>
          <w:rFonts w:eastAsia="Times New Roman"/>
          <w:highlight w:val="yellow"/>
        </w:rPr>
        <w:t>Company Name</w:t>
      </w:r>
      <w:r w:rsidR="003F495F" w:rsidRPr="00296162">
        <w:rPr>
          <w:rFonts w:eastAsia="Times New Roman"/>
          <w:color w:val="000000" w:themeColor="text1"/>
        </w:rPr>
        <w:t>’s</w:t>
      </w:r>
      <w:r w:rsidR="00296162">
        <w:rPr>
          <w:rFonts w:eastAsia="Times New Roman"/>
          <w:color w:val="000000" w:themeColor="text1"/>
        </w:rPr>
        <w:t xml:space="preserve"> facility is large and</w:t>
      </w:r>
      <w:r w:rsidRPr="00296162">
        <w:rPr>
          <w:rFonts w:eastAsia="Times New Roman"/>
          <w:color w:val="000000" w:themeColor="text1"/>
        </w:rPr>
        <w:t xml:space="preserve"> located in an office park where there ma</w:t>
      </w:r>
      <w:r w:rsidR="00296162">
        <w:rPr>
          <w:rFonts w:eastAsia="Times New Roman"/>
          <w:color w:val="000000" w:themeColor="text1"/>
        </w:rPr>
        <w:t xml:space="preserve">y be very few people in the area at certain times. </w:t>
      </w:r>
      <w:r w:rsidRPr="00296162">
        <w:rPr>
          <w:rFonts w:eastAsia="Times New Roman"/>
          <w:color w:val="000000" w:themeColor="text1"/>
        </w:rPr>
        <w:t xml:space="preserve">At other times, the facility may have many visitors.  </w:t>
      </w:r>
      <w:r w:rsidR="00956CFC" w:rsidRPr="00296162">
        <w:rPr>
          <w:rFonts w:eastAsia="Times New Roman"/>
          <w:color w:val="000000" w:themeColor="text1"/>
        </w:rPr>
        <w:t xml:space="preserve">If </w:t>
      </w:r>
      <w:r w:rsidR="00296162">
        <w:rPr>
          <w:rFonts w:eastAsia="Times New Roman"/>
          <w:color w:val="000000" w:themeColor="text1"/>
        </w:rPr>
        <w:t xml:space="preserve">an employee is suspicious </w:t>
      </w:r>
      <w:r w:rsidR="00956CFC" w:rsidRPr="00296162">
        <w:rPr>
          <w:rFonts w:eastAsia="Times New Roman"/>
          <w:color w:val="000000" w:themeColor="text1"/>
        </w:rPr>
        <w:t>or concerned about any person in the facil</w:t>
      </w:r>
      <w:r w:rsidR="00296162">
        <w:rPr>
          <w:rFonts w:eastAsia="Times New Roman"/>
          <w:color w:val="000000" w:themeColor="text1"/>
        </w:rPr>
        <w:t>ity or near the premises, that employee must report his/her</w:t>
      </w:r>
      <w:r w:rsidR="00956CFC" w:rsidRPr="00296162">
        <w:rPr>
          <w:rFonts w:eastAsia="Times New Roman"/>
          <w:color w:val="000000" w:themeColor="text1"/>
        </w:rPr>
        <w:t xml:space="preserve"> suspicion or concern to </w:t>
      </w:r>
      <w:r w:rsidR="00296162">
        <w:rPr>
          <w:rFonts w:eastAsia="Times New Roman"/>
          <w:color w:val="000000" w:themeColor="text1"/>
        </w:rPr>
        <w:t>his/her supervisor.  Non-Exempt E</w:t>
      </w:r>
      <w:r w:rsidR="00956CFC" w:rsidRPr="00296162">
        <w:rPr>
          <w:rFonts w:eastAsia="Times New Roman"/>
          <w:color w:val="000000" w:themeColor="text1"/>
        </w:rPr>
        <w:t>mployees should not be in the building outside regular business hours without permission of</w:t>
      </w:r>
      <w:r w:rsidR="00DA23F3">
        <w:rPr>
          <w:rFonts w:eastAsia="Times New Roman"/>
          <w:color w:val="000000" w:themeColor="text1"/>
        </w:rPr>
        <w:t xml:space="preserve"> </w:t>
      </w:r>
      <w:r w:rsidR="00DA23F3" w:rsidRPr="00DA23F3">
        <w:rPr>
          <w:rFonts w:eastAsia="Times New Roman"/>
          <w:color w:val="000000" w:themeColor="text1"/>
          <w:highlight w:val="yellow"/>
        </w:rPr>
        <w:t>_____________________</w:t>
      </w:r>
      <w:r w:rsidR="00956CFC" w:rsidRPr="00296162">
        <w:rPr>
          <w:rFonts w:eastAsia="Times New Roman"/>
          <w:color w:val="000000" w:themeColor="text1"/>
        </w:rPr>
        <w:t xml:space="preserve">.  </w:t>
      </w:r>
    </w:p>
    <w:p w14:paraId="45BC3A35" w14:textId="77777777" w:rsidR="00B56E13" w:rsidRPr="00296162" w:rsidRDefault="00B56E13" w:rsidP="00A00253">
      <w:pPr>
        <w:pStyle w:val="ListParagraph"/>
        <w:jc w:val="both"/>
        <w:outlineLvl w:val="3"/>
        <w:rPr>
          <w:rFonts w:eastAsia="Times New Roman"/>
          <w:bCs/>
          <w:color w:val="000000" w:themeColor="text1"/>
        </w:rPr>
      </w:pPr>
    </w:p>
    <w:p w14:paraId="6623857C" w14:textId="6111E2A3" w:rsidR="00296162" w:rsidRDefault="006D5017" w:rsidP="00A00253">
      <w:pPr>
        <w:pStyle w:val="Heading2"/>
        <w:spacing w:before="0"/>
        <w:jc w:val="both"/>
        <w:rPr>
          <w:rFonts w:eastAsia="Times New Roman"/>
        </w:rPr>
      </w:pPr>
      <w:bookmarkStart w:id="31" w:name="_Toc504992959"/>
      <w:r w:rsidRPr="00017A1E">
        <w:rPr>
          <w:rFonts w:eastAsia="Times New Roman"/>
        </w:rPr>
        <w:t>4.6 Driv</w:t>
      </w:r>
      <w:r w:rsidR="00AE1D7F" w:rsidRPr="00017A1E">
        <w:rPr>
          <w:rFonts w:eastAsia="Times New Roman"/>
        </w:rPr>
        <w:t>i</w:t>
      </w:r>
      <w:r w:rsidR="00873814" w:rsidRPr="00017A1E">
        <w:rPr>
          <w:rFonts w:eastAsia="Times New Roman"/>
        </w:rPr>
        <w:t>ng for Work Purposes</w:t>
      </w:r>
      <w:bookmarkEnd w:id="31"/>
    </w:p>
    <w:p w14:paraId="063069D3" w14:textId="77777777" w:rsidR="00B56E13" w:rsidRPr="00A00253" w:rsidRDefault="00B56E13" w:rsidP="00A00253"/>
    <w:p w14:paraId="7F187C12" w14:textId="16E1128E" w:rsidR="00B56E13" w:rsidRPr="0011690B" w:rsidRDefault="006D5017" w:rsidP="00A00253">
      <w:pPr>
        <w:pStyle w:val="ListParagraph"/>
        <w:numPr>
          <w:ilvl w:val="0"/>
          <w:numId w:val="32"/>
        </w:numPr>
        <w:jc w:val="both"/>
        <w:outlineLvl w:val="3"/>
        <w:rPr>
          <w:rFonts w:eastAsia="Times New Roman"/>
          <w:bCs/>
          <w:color w:val="000000" w:themeColor="text1"/>
        </w:rPr>
      </w:pPr>
      <w:r w:rsidRPr="00296162">
        <w:rPr>
          <w:rFonts w:eastAsia="Times New Roman"/>
          <w:color w:val="000000" w:themeColor="text1"/>
        </w:rPr>
        <w:t xml:space="preserve">No person shall operate a vehicle for </w:t>
      </w:r>
      <w:r w:rsidR="008E049E">
        <w:rPr>
          <w:rFonts w:eastAsia="Times New Roman"/>
          <w:highlight w:val="yellow"/>
        </w:rPr>
        <w:t>Company Name</w:t>
      </w:r>
      <w:r w:rsidR="008E049E" w:rsidRPr="005D2B02">
        <w:rPr>
          <w:rFonts w:eastAsia="Times New Roman"/>
          <w:color w:val="000000" w:themeColor="text1"/>
        </w:rPr>
        <w:t xml:space="preserve"> </w:t>
      </w:r>
      <w:r w:rsidR="00296162">
        <w:rPr>
          <w:rFonts w:eastAsia="Times New Roman"/>
          <w:color w:val="000000" w:themeColor="text1"/>
        </w:rPr>
        <w:t xml:space="preserve">whose </w:t>
      </w:r>
      <w:r w:rsidRPr="00296162">
        <w:rPr>
          <w:rFonts w:eastAsia="Times New Roman"/>
          <w:color w:val="000000" w:themeColor="text1"/>
        </w:rPr>
        <w:t xml:space="preserve">ability to drive is impaired due to alcohol, illegal drugs, or legal medications. </w:t>
      </w:r>
    </w:p>
    <w:p w14:paraId="4B964661" w14:textId="672D053E" w:rsidR="00296162" w:rsidRPr="00296162" w:rsidRDefault="00296162" w:rsidP="00A00253">
      <w:pPr>
        <w:pStyle w:val="ListParagraph"/>
        <w:jc w:val="both"/>
        <w:outlineLvl w:val="3"/>
        <w:rPr>
          <w:rFonts w:eastAsia="Times New Roman"/>
          <w:bCs/>
          <w:color w:val="000000" w:themeColor="text1"/>
        </w:rPr>
      </w:pPr>
    </w:p>
    <w:p w14:paraId="613620DF" w14:textId="129052A2" w:rsidR="00296162" w:rsidRPr="00296162" w:rsidRDefault="006D5017" w:rsidP="00A00253">
      <w:pPr>
        <w:pStyle w:val="ListParagraph"/>
        <w:numPr>
          <w:ilvl w:val="0"/>
          <w:numId w:val="32"/>
        </w:numPr>
        <w:jc w:val="both"/>
        <w:outlineLvl w:val="3"/>
        <w:rPr>
          <w:rFonts w:eastAsia="Times New Roman"/>
          <w:bCs/>
          <w:color w:val="000000" w:themeColor="text1"/>
        </w:rPr>
      </w:pPr>
      <w:r w:rsidRPr="00296162">
        <w:rPr>
          <w:rFonts w:eastAsia="Times New Roman"/>
          <w:color w:val="000000" w:themeColor="text1"/>
        </w:rPr>
        <w:t xml:space="preserve">Any person driving a vehicle for </w:t>
      </w:r>
      <w:r w:rsidR="008E049E">
        <w:rPr>
          <w:rFonts w:eastAsia="Times New Roman"/>
          <w:highlight w:val="yellow"/>
        </w:rPr>
        <w:t>Company Name</w:t>
      </w:r>
      <w:r w:rsidR="008E049E" w:rsidRPr="005D2B02">
        <w:rPr>
          <w:rFonts w:eastAsia="Times New Roman"/>
          <w:color w:val="000000" w:themeColor="text1"/>
        </w:rPr>
        <w:t xml:space="preserve"> </w:t>
      </w:r>
      <w:r w:rsidRPr="00296162">
        <w:rPr>
          <w:rFonts w:eastAsia="Times New Roman"/>
          <w:color w:val="000000" w:themeColor="text1"/>
        </w:rPr>
        <w:t>shall obey all applicable traffic laws.</w:t>
      </w:r>
    </w:p>
    <w:p w14:paraId="076634FE" w14:textId="77777777" w:rsidR="00296162" w:rsidRPr="00296162" w:rsidRDefault="00296162" w:rsidP="00A00253">
      <w:pPr>
        <w:pStyle w:val="ListParagraph"/>
        <w:jc w:val="both"/>
        <w:outlineLvl w:val="3"/>
        <w:rPr>
          <w:rFonts w:eastAsia="Times New Roman"/>
          <w:bCs/>
          <w:color w:val="000000" w:themeColor="text1"/>
        </w:rPr>
      </w:pPr>
    </w:p>
    <w:p w14:paraId="5E31B225" w14:textId="418A472E" w:rsidR="00296162" w:rsidRPr="00296162" w:rsidRDefault="006D5017" w:rsidP="00A00253">
      <w:pPr>
        <w:pStyle w:val="ListParagraph"/>
        <w:numPr>
          <w:ilvl w:val="0"/>
          <w:numId w:val="32"/>
        </w:numPr>
        <w:jc w:val="both"/>
        <w:outlineLvl w:val="3"/>
        <w:rPr>
          <w:rFonts w:eastAsia="Times New Roman"/>
          <w:bCs/>
          <w:color w:val="000000" w:themeColor="text1"/>
        </w:rPr>
      </w:pPr>
      <w:r w:rsidRPr="00296162">
        <w:rPr>
          <w:rFonts w:eastAsia="Times New Roman"/>
          <w:color w:val="000000" w:themeColor="text1"/>
        </w:rPr>
        <w:t xml:space="preserve">Any person asked to drive a vehicle for </w:t>
      </w:r>
      <w:r w:rsidR="008E049E">
        <w:rPr>
          <w:rFonts w:eastAsia="Times New Roman"/>
          <w:highlight w:val="yellow"/>
        </w:rPr>
        <w:t>Company Name</w:t>
      </w:r>
      <w:r w:rsidR="008E049E" w:rsidRPr="005D2B02">
        <w:rPr>
          <w:rFonts w:eastAsia="Times New Roman"/>
          <w:color w:val="000000" w:themeColor="text1"/>
        </w:rPr>
        <w:t xml:space="preserve"> </w:t>
      </w:r>
      <w:r w:rsidR="00296162">
        <w:rPr>
          <w:rFonts w:eastAsia="Times New Roman"/>
          <w:color w:val="000000" w:themeColor="text1"/>
        </w:rPr>
        <w:t>who feels they cannot safely do so</w:t>
      </w:r>
      <w:r w:rsidRPr="00296162">
        <w:rPr>
          <w:rFonts w:eastAsia="Times New Roman"/>
          <w:color w:val="000000" w:themeColor="text1"/>
        </w:rPr>
        <w:t xml:space="preserve"> must disclose their concern to their </w:t>
      </w:r>
      <w:r w:rsidR="00C27598" w:rsidRPr="00296162">
        <w:rPr>
          <w:rFonts w:eastAsia="Times New Roman"/>
          <w:color w:val="000000" w:themeColor="text1"/>
        </w:rPr>
        <w:t>supervisor</w:t>
      </w:r>
      <w:r w:rsidRPr="00296162">
        <w:rPr>
          <w:rFonts w:eastAsia="Times New Roman"/>
          <w:color w:val="000000" w:themeColor="text1"/>
        </w:rPr>
        <w:t xml:space="preserve"> and shall not drive until they can safely do so.</w:t>
      </w:r>
      <w:r w:rsidR="00296162">
        <w:rPr>
          <w:rFonts w:eastAsia="Times New Roman"/>
          <w:color w:val="000000" w:themeColor="text1"/>
        </w:rPr>
        <w:br/>
      </w:r>
    </w:p>
    <w:p w14:paraId="3BAF8AE4" w14:textId="652E1001" w:rsidR="00B56E13" w:rsidRPr="0011690B" w:rsidRDefault="006D5017" w:rsidP="00A00253">
      <w:pPr>
        <w:pStyle w:val="ListParagraph"/>
        <w:numPr>
          <w:ilvl w:val="0"/>
          <w:numId w:val="32"/>
        </w:numPr>
        <w:jc w:val="both"/>
        <w:outlineLvl w:val="3"/>
        <w:rPr>
          <w:rFonts w:eastAsia="Times New Roman"/>
          <w:bCs/>
          <w:color w:val="000000" w:themeColor="text1"/>
        </w:rPr>
      </w:pPr>
      <w:r w:rsidRPr="00296162">
        <w:rPr>
          <w:rFonts w:eastAsia="Times New Roman"/>
          <w:color w:val="000000" w:themeColor="text1"/>
        </w:rPr>
        <w:t xml:space="preserve">If you drive a personal vehicle on </w:t>
      </w:r>
      <w:r w:rsidR="008E049E">
        <w:rPr>
          <w:rFonts w:eastAsia="Times New Roman"/>
          <w:highlight w:val="yellow"/>
        </w:rPr>
        <w:t>Company Name</w:t>
      </w:r>
      <w:r w:rsidR="008E049E" w:rsidRPr="005D2B02">
        <w:rPr>
          <w:rFonts w:eastAsia="Times New Roman"/>
          <w:color w:val="000000" w:themeColor="text1"/>
        </w:rPr>
        <w:t xml:space="preserve"> </w:t>
      </w:r>
      <w:r w:rsidR="00296162">
        <w:rPr>
          <w:rFonts w:eastAsia="Times New Roman"/>
          <w:color w:val="000000" w:themeColor="text1"/>
        </w:rPr>
        <w:t>business, your own auto</w:t>
      </w:r>
      <w:r w:rsidRPr="00296162">
        <w:rPr>
          <w:rFonts w:eastAsia="Times New Roman"/>
          <w:color w:val="000000" w:themeColor="text1"/>
        </w:rPr>
        <w:t xml:space="preserve"> insu</w:t>
      </w:r>
      <w:r w:rsidR="00296162">
        <w:rPr>
          <w:rFonts w:eastAsia="Times New Roman"/>
          <w:color w:val="000000" w:themeColor="text1"/>
        </w:rPr>
        <w:t>rance will serve as</w:t>
      </w:r>
      <w:r w:rsidRPr="00296162">
        <w:rPr>
          <w:rFonts w:eastAsia="Times New Roman"/>
          <w:color w:val="000000" w:themeColor="text1"/>
        </w:rPr>
        <w:t xml:space="preserve"> the primary coverage for any resulting liability or expense.</w:t>
      </w:r>
    </w:p>
    <w:p w14:paraId="324F0AFE" w14:textId="452EF6C9" w:rsidR="00296162" w:rsidRPr="00296162" w:rsidRDefault="00296162" w:rsidP="00A00253">
      <w:pPr>
        <w:pStyle w:val="ListParagraph"/>
        <w:jc w:val="both"/>
        <w:outlineLvl w:val="3"/>
        <w:rPr>
          <w:rFonts w:eastAsia="Times New Roman"/>
          <w:bCs/>
          <w:color w:val="000000" w:themeColor="text1"/>
        </w:rPr>
      </w:pPr>
    </w:p>
    <w:p w14:paraId="6746F953" w14:textId="424C0F98" w:rsidR="00296162" w:rsidRPr="00296162" w:rsidRDefault="006D5017" w:rsidP="00A00253">
      <w:pPr>
        <w:pStyle w:val="ListParagraph"/>
        <w:numPr>
          <w:ilvl w:val="0"/>
          <w:numId w:val="32"/>
        </w:numPr>
        <w:jc w:val="both"/>
        <w:outlineLvl w:val="3"/>
        <w:rPr>
          <w:rFonts w:eastAsia="Times New Roman"/>
          <w:bCs/>
          <w:color w:val="000000" w:themeColor="text1"/>
        </w:rPr>
      </w:pPr>
      <w:r w:rsidRPr="00296162">
        <w:rPr>
          <w:rFonts w:eastAsia="Times New Roman"/>
          <w:color w:val="000000" w:themeColor="text1"/>
        </w:rPr>
        <w:t xml:space="preserve">Anyone driving a vehicle for </w:t>
      </w:r>
      <w:r w:rsidR="008E049E">
        <w:rPr>
          <w:rFonts w:eastAsia="Times New Roman"/>
          <w:highlight w:val="yellow"/>
        </w:rPr>
        <w:t>Company Name</w:t>
      </w:r>
      <w:r w:rsidR="008E049E" w:rsidRPr="005D2B02">
        <w:rPr>
          <w:rFonts w:eastAsia="Times New Roman"/>
          <w:color w:val="000000" w:themeColor="text1"/>
        </w:rPr>
        <w:t xml:space="preserve"> </w:t>
      </w:r>
      <w:r w:rsidR="00296162" w:rsidRPr="00296162">
        <w:rPr>
          <w:rFonts w:eastAsia="Times New Roman"/>
          <w:color w:val="000000" w:themeColor="text1"/>
        </w:rPr>
        <w:t>must hold a current</w:t>
      </w:r>
      <w:r w:rsidRPr="00296162">
        <w:rPr>
          <w:rFonts w:eastAsia="Times New Roman"/>
          <w:color w:val="000000" w:themeColor="text1"/>
        </w:rPr>
        <w:t xml:space="preserve"> valid driver’s license.</w:t>
      </w:r>
      <w:r w:rsidR="00296162">
        <w:rPr>
          <w:rFonts w:eastAsia="Times New Roman"/>
          <w:color w:val="000000" w:themeColor="text1"/>
        </w:rPr>
        <w:br/>
      </w:r>
    </w:p>
    <w:p w14:paraId="555832CA" w14:textId="43DD7030" w:rsidR="006D5017" w:rsidRPr="0011690B" w:rsidRDefault="006D5017" w:rsidP="00A00253">
      <w:pPr>
        <w:pStyle w:val="ListParagraph"/>
        <w:numPr>
          <w:ilvl w:val="0"/>
          <w:numId w:val="32"/>
        </w:numPr>
        <w:jc w:val="both"/>
        <w:outlineLvl w:val="3"/>
        <w:rPr>
          <w:rFonts w:eastAsia="Times New Roman"/>
          <w:bCs/>
          <w:color w:val="000000" w:themeColor="text1"/>
        </w:rPr>
      </w:pPr>
      <w:r w:rsidRPr="00296162">
        <w:rPr>
          <w:rFonts w:eastAsia="Times New Roman"/>
          <w:color w:val="000000" w:themeColor="text1"/>
        </w:rPr>
        <w:t xml:space="preserve">Any employee whose driver’s license or privilege to drive is suspended or revoked must immediately notify </w:t>
      </w:r>
      <w:r w:rsidR="008E049E">
        <w:rPr>
          <w:rFonts w:eastAsia="Times New Roman"/>
          <w:highlight w:val="yellow"/>
        </w:rPr>
        <w:t>Company Name</w:t>
      </w:r>
      <w:r w:rsidR="008E049E" w:rsidRPr="005D2B02">
        <w:rPr>
          <w:rFonts w:eastAsia="Times New Roman"/>
          <w:color w:val="000000" w:themeColor="text1"/>
        </w:rPr>
        <w:t xml:space="preserve"> </w:t>
      </w:r>
      <w:r w:rsidRPr="00296162">
        <w:rPr>
          <w:rFonts w:eastAsia="Times New Roman"/>
          <w:color w:val="000000" w:themeColor="text1"/>
        </w:rPr>
        <w:t xml:space="preserve">in writing or by email.  Any person charged with driving under the influence of alcohol, driving while impaired, reckless driving, careless driving, engaging in a speed contest, failure to stop for a school bus, or eluding a police officer must immediately notify </w:t>
      </w:r>
      <w:r w:rsidR="008E049E">
        <w:rPr>
          <w:rFonts w:eastAsia="Times New Roman"/>
          <w:highlight w:val="yellow"/>
        </w:rPr>
        <w:t>Company Name</w:t>
      </w:r>
      <w:r w:rsidR="008E049E" w:rsidRPr="005D2B02">
        <w:rPr>
          <w:rFonts w:eastAsia="Times New Roman"/>
          <w:color w:val="000000" w:themeColor="text1"/>
        </w:rPr>
        <w:t xml:space="preserve"> </w:t>
      </w:r>
      <w:r w:rsidRPr="00296162">
        <w:rPr>
          <w:rFonts w:eastAsia="Times New Roman"/>
          <w:color w:val="000000" w:themeColor="text1"/>
        </w:rPr>
        <w:t>in writing or by email.</w:t>
      </w:r>
    </w:p>
    <w:p w14:paraId="3D4F7BF2" w14:textId="77777777" w:rsidR="00B56E13" w:rsidRPr="00296162" w:rsidRDefault="00B56E13" w:rsidP="00A00253">
      <w:pPr>
        <w:pStyle w:val="ListParagraph"/>
        <w:jc w:val="both"/>
        <w:outlineLvl w:val="3"/>
        <w:rPr>
          <w:rFonts w:eastAsia="Times New Roman"/>
          <w:bCs/>
          <w:color w:val="000000" w:themeColor="text1"/>
        </w:rPr>
      </w:pPr>
    </w:p>
    <w:p w14:paraId="33A164A6" w14:textId="2D52BF0B" w:rsidR="006D5017" w:rsidRDefault="006D5017" w:rsidP="00A00253">
      <w:pPr>
        <w:pStyle w:val="Heading2"/>
        <w:spacing w:before="0"/>
        <w:jc w:val="both"/>
        <w:rPr>
          <w:rFonts w:eastAsia="Times New Roman"/>
        </w:rPr>
      </w:pPr>
      <w:bookmarkStart w:id="32" w:name="_Toc504992960"/>
      <w:r w:rsidRPr="00017A1E">
        <w:rPr>
          <w:rFonts w:eastAsia="Times New Roman"/>
        </w:rPr>
        <w:t>4</w:t>
      </w:r>
      <w:r w:rsidR="00296162" w:rsidRPr="00017A1E">
        <w:rPr>
          <w:rFonts w:eastAsia="Times New Roman"/>
        </w:rPr>
        <w:t>.7 Substance Abuse</w:t>
      </w:r>
      <w:bookmarkEnd w:id="32"/>
    </w:p>
    <w:p w14:paraId="5A77D173" w14:textId="77777777" w:rsidR="00B56E13" w:rsidRPr="00A00253" w:rsidRDefault="00B56E13" w:rsidP="00A00253"/>
    <w:p w14:paraId="5C47AE43" w14:textId="1CD8AE03" w:rsidR="00B56E13" w:rsidRPr="0011690B" w:rsidRDefault="008E049E" w:rsidP="00A00253">
      <w:pPr>
        <w:pStyle w:val="ListParagraph"/>
        <w:numPr>
          <w:ilvl w:val="0"/>
          <w:numId w:val="33"/>
        </w:numPr>
        <w:jc w:val="both"/>
        <w:outlineLvl w:val="3"/>
        <w:rPr>
          <w:rFonts w:eastAsia="Times New Roman"/>
          <w:bCs/>
          <w:color w:val="000000" w:themeColor="text1"/>
        </w:rPr>
      </w:pPr>
      <w:r>
        <w:rPr>
          <w:rFonts w:eastAsia="Times New Roman"/>
          <w:highlight w:val="yellow"/>
        </w:rPr>
        <w:t>Company Name</w:t>
      </w:r>
      <w:r w:rsidRPr="005D2B02">
        <w:rPr>
          <w:rFonts w:eastAsia="Times New Roman"/>
          <w:color w:val="000000" w:themeColor="text1"/>
        </w:rPr>
        <w:t xml:space="preserve"> </w:t>
      </w:r>
      <w:r w:rsidR="006D5017" w:rsidRPr="00296162">
        <w:rPr>
          <w:rFonts w:eastAsia="Times New Roman"/>
          <w:color w:val="000000" w:themeColor="text1"/>
        </w:rPr>
        <w:t xml:space="preserve">is committed to providing its employees with a safe and productive work environment. In keeping with this commitment, it maintains a strict policy against the use of alcohol and the unlawful use of drugs in the workplace. Consequently, no employee may consume or possess alcohol, or use, possess, sell, purchase or transfer illegal drugs at any </w:t>
      </w:r>
      <w:r w:rsidR="006D5017" w:rsidRPr="00296162">
        <w:rPr>
          <w:rFonts w:eastAsia="Times New Roman"/>
          <w:color w:val="000000" w:themeColor="text1"/>
        </w:rPr>
        <w:lastRenderedPageBreak/>
        <w:t xml:space="preserve">time while on </w:t>
      </w:r>
      <w:r>
        <w:rPr>
          <w:rFonts w:eastAsia="Times New Roman"/>
          <w:highlight w:val="yellow"/>
        </w:rPr>
        <w:t>Company Name</w:t>
      </w:r>
      <w:r w:rsidRPr="005D2B02">
        <w:rPr>
          <w:rFonts w:eastAsia="Times New Roman"/>
          <w:color w:val="000000" w:themeColor="text1"/>
        </w:rPr>
        <w:t xml:space="preserve"> </w:t>
      </w:r>
      <w:r w:rsidR="006D5017" w:rsidRPr="00296162">
        <w:rPr>
          <w:rFonts w:eastAsia="Times New Roman"/>
          <w:color w:val="000000" w:themeColor="text1"/>
        </w:rPr>
        <w:t xml:space="preserve">premises or while using </w:t>
      </w:r>
      <w:r>
        <w:rPr>
          <w:rFonts w:eastAsia="Times New Roman"/>
          <w:highlight w:val="yellow"/>
        </w:rPr>
        <w:t>Company Name</w:t>
      </w:r>
      <w:r w:rsidRPr="005D2B02">
        <w:rPr>
          <w:rFonts w:eastAsia="Times New Roman"/>
          <w:color w:val="000000" w:themeColor="text1"/>
        </w:rPr>
        <w:t xml:space="preserve"> </w:t>
      </w:r>
      <w:r w:rsidR="006D5017" w:rsidRPr="00296162">
        <w:rPr>
          <w:rFonts w:eastAsia="Times New Roman"/>
          <w:color w:val="000000" w:themeColor="text1"/>
        </w:rPr>
        <w:t xml:space="preserve">vehicles or equipment, or </w:t>
      </w:r>
      <w:r w:rsidR="00296162">
        <w:rPr>
          <w:rFonts w:eastAsia="Times New Roman"/>
          <w:color w:val="000000" w:themeColor="text1"/>
        </w:rPr>
        <w:t>at any location during work hours</w:t>
      </w:r>
      <w:r w:rsidR="006D5017" w:rsidRPr="00296162">
        <w:rPr>
          <w:rFonts w:eastAsia="Times New Roman"/>
          <w:color w:val="000000" w:themeColor="text1"/>
        </w:rPr>
        <w:t>.</w:t>
      </w:r>
    </w:p>
    <w:p w14:paraId="5A5148C0" w14:textId="35BE6000" w:rsidR="00296162" w:rsidRPr="00296162" w:rsidRDefault="00296162" w:rsidP="00A00253">
      <w:pPr>
        <w:pStyle w:val="ListParagraph"/>
        <w:jc w:val="both"/>
        <w:outlineLvl w:val="3"/>
        <w:rPr>
          <w:rFonts w:eastAsia="Times New Roman"/>
          <w:bCs/>
          <w:color w:val="000000" w:themeColor="text1"/>
        </w:rPr>
      </w:pPr>
    </w:p>
    <w:p w14:paraId="0FB57AD5" w14:textId="77777777" w:rsidR="00B56E13" w:rsidRPr="0011690B" w:rsidRDefault="006D5017" w:rsidP="00A00253">
      <w:pPr>
        <w:pStyle w:val="ListParagraph"/>
        <w:numPr>
          <w:ilvl w:val="0"/>
          <w:numId w:val="33"/>
        </w:numPr>
        <w:jc w:val="both"/>
        <w:outlineLvl w:val="3"/>
        <w:rPr>
          <w:rFonts w:eastAsia="Times New Roman"/>
          <w:bCs/>
          <w:color w:val="000000" w:themeColor="text1"/>
        </w:rPr>
      </w:pPr>
      <w:r w:rsidRPr="00296162">
        <w:rPr>
          <w:rFonts w:eastAsia="Times New Roman"/>
          <w:color w:val="000000" w:themeColor="text1"/>
        </w:rPr>
        <w:t>No employee may report to work with illegal drugs (or their metabolites) or alcohol in his or her bodily system. The only exception to this rule is that employees may engage in moderate consumption of alcohol that may be served and/or consumed as part of an authorized Company social or business event. "Illegal drug" means any drug that is not legally obtainable or that is legally obtainable but has not been legally obtained. It includes prescription drugs not being used for prescribed purposes or by the person to whom it is prescribed or in prescribed amounts. It also includes any substance a person holds out to another as an illegal drug.</w:t>
      </w:r>
    </w:p>
    <w:p w14:paraId="558003A2" w14:textId="6375B7D0" w:rsidR="00296162" w:rsidRPr="00296162" w:rsidRDefault="00296162" w:rsidP="00A00253">
      <w:pPr>
        <w:pStyle w:val="ListParagraph"/>
        <w:jc w:val="both"/>
        <w:outlineLvl w:val="3"/>
        <w:rPr>
          <w:rFonts w:eastAsia="Times New Roman"/>
          <w:bCs/>
          <w:color w:val="000000" w:themeColor="text1"/>
        </w:rPr>
      </w:pPr>
    </w:p>
    <w:p w14:paraId="5B44ACBB" w14:textId="3DD5E0A2" w:rsidR="00873814" w:rsidRPr="00873814" w:rsidRDefault="006D5017" w:rsidP="00A00253">
      <w:pPr>
        <w:pStyle w:val="ListParagraph"/>
        <w:numPr>
          <w:ilvl w:val="0"/>
          <w:numId w:val="33"/>
        </w:numPr>
        <w:jc w:val="both"/>
        <w:outlineLvl w:val="3"/>
        <w:rPr>
          <w:rFonts w:eastAsia="Times New Roman"/>
          <w:bCs/>
          <w:color w:val="000000" w:themeColor="text1"/>
        </w:rPr>
      </w:pPr>
      <w:r w:rsidRPr="00296162">
        <w:rPr>
          <w:rFonts w:eastAsia="Times New Roman"/>
          <w:color w:val="000000" w:themeColor="text1"/>
        </w:rPr>
        <w:t>Any violation of this policy will result in disciplinary action, up to and including termination.</w:t>
      </w:r>
      <w:r w:rsidR="00873814">
        <w:rPr>
          <w:rFonts w:eastAsia="Times New Roman"/>
          <w:color w:val="000000" w:themeColor="text1"/>
        </w:rPr>
        <w:br/>
      </w:r>
    </w:p>
    <w:p w14:paraId="5B644288" w14:textId="6F911CCC" w:rsidR="006D5017" w:rsidRPr="0011690B" w:rsidRDefault="006D5017" w:rsidP="00A00253">
      <w:pPr>
        <w:pStyle w:val="ListParagraph"/>
        <w:numPr>
          <w:ilvl w:val="0"/>
          <w:numId w:val="33"/>
        </w:numPr>
        <w:jc w:val="both"/>
        <w:outlineLvl w:val="3"/>
        <w:rPr>
          <w:rFonts w:eastAsia="Times New Roman"/>
          <w:bCs/>
          <w:color w:val="000000" w:themeColor="text1"/>
        </w:rPr>
      </w:pPr>
      <w:r w:rsidRPr="00873814">
        <w:rPr>
          <w:rFonts w:eastAsia="Times New Roman"/>
          <w:color w:val="000000" w:themeColor="text1"/>
        </w:rPr>
        <w:t>Any employee who feels he or she has developed an</w:t>
      </w:r>
      <w:r w:rsidR="00873814">
        <w:rPr>
          <w:rFonts w:eastAsia="Times New Roman"/>
          <w:color w:val="000000" w:themeColor="text1"/>
        </w:rPr>
        <w:t xml:space="preserve"> addiction to </w:t>
      </w:r>
      <w:r w:rsidRPr="00873814">
        <w:rPr>
          <w:rFonts w:eastAsia="Times New Roman"/>
          <w:color w:val="000000" w:themeColor="text1"/>
        </w:rPr>
        <w:t>or problem with alcohol or</w:t>
      </w:r>
      <w:r w:rsidR="00873814">
        <w:rPr>
          <w:rFonts w:eastAsia="Times New Roman"/>
          <w:color w:val="000000" w:themeColor="text1"/>
        </w:rPr>
        <w:t xml:space="preserve"> legal or illegal</w:t>
      </w:r>
      <w:r w:rsidRPr="00873814">
        <w:rPr>
          <w:rFonts w:eastAsia="Times New Roman"/>
          <w:color w:val="000000" w:themeColor="text1"/>
        </w:rPr>
        <w:t xml:space="preserve"> dru</w:t>
      </w:r>
      <w:r w:rsidR="00873814">
        <w:rPr>
          <w:rFonts w:eastAsia="Times New Roman"/>
          <w:color w:val="000000" w:themeColor="text1"/>
        </w:rPr>
        <w:t>gs</w:t>
      </w:r>
      <w:r w:rsidRPr="00873814">
        <w:rPr>
          <w:rFonts w:eastAsia="Times New Roman"/>
          <w:color w:val="000000" w:themeColor="text1"/>
        </w:rPr>
        <w:t xml:space="preserve"> is strongly encouraged to seek assistance before a violation of this policy occurs. Any employee who requests time off to participate in a rehabilitation program will be reasonably accommodated. However, employees may not avoid disciplinary action, up to and including termination, by entering a rehabilitation program after a violation of this policy is suspected or discovered.</w:t>
      </w:r>
    </w:p>
    <w:p w14:paraId="2D0ABBEA" w14:textId="77777777" w:rsidR="00B56E13" w:rsidRPr="00873814" w:rsidRDefault="00B56E13" w:rsidP="00A00253">
      <w:pPr>
        <w:pStyle w:val="ListParagraph"/>
        <w:jc w:val="both"/>
        <w:outlineLvl w:val="3"/>
        <w:rPr>
          <w:rFonts w:eastAsia="Times New Roman"/>
          <w:bCs/>
          <w:color w:val="000000" w:themeColor="text1"/>
        </w:rPr>
      </w:pPr>
    </w:p>
    <w:p w14:paraId="30593758" w14:textId="0FD7D8F3" w:rsidR="006D5017" w:rsidRDefault="006D5017" w:rsidP="00A00253">
      <w:pPr>
        <w:pStyle w:val="Heading2"/>
        <w:spacing w:before="0"/>
        <w:jc w:val="both"/>
        <w:rPr>
          <w:rFonts w:eastAsia="Times New Roman"/>
        </w:rPr>
      </w:pPr>
      <w:bookmarkStart w:id="33" w:name="_Toc504992961"/>
      <w:r w:rsidRPr="00017A1E">
        <w:rPr>
          <w:rFonts w:eastAsia="Times New Roman"/>
        </w:rPr>
        <w:t>4.8 Workplace Searches</w:t>
      </w:r>
      <w:bookmarkEnd w:id="33"/>
    </w:p>
    <w:p w14:paraId="66AAAD0E" w14:textId="77777777" w:rsidR="00B56E13" w:rsidRPr="00A00253" w:rsidRDefault="00B56E13" w:rsidP="00A00253"/>
    <w:p w14:paraId="69ACFFEF" w14:textId="353CAB70" w:rsidR="006D5017" w:rsidRPr="0011690B" w:rsidRDefault="006D5017" w:rsidP="00A00253">
      <w:pPr>
        <w:pStyle w:val="ListParagraph"/>
        <w:numPr>
          <w:ilvl w:val="0"/>
          <w:numId w:val="34"/>
        </w:numPr>
        <w:jc w:val="both"/>
        <w:outlineLvl w:val="3"/>
        <w:rPr>
          <w:rFonts w:eastAsia="Times New Roman"/>
          <w:bCs/>
          <w:color w:val="000000" w:themeColor="text1"/>
        </w:rPr>
      </w:pPr>
      <w:r w:rsidRPr="00873814">
        <w:rPr>
          <w:rFonts w:eastAsia="Times New Roman"/>
          <w:color w:val="000000" w:themeColor="text1"/>
        </w:rPr>
        <w:t xml:space="preserve">All offices, desks, file drawers, cabinets, lockers, Company vehicles, and other Company equipment (including </w:t>
      </w:r>
      <w:r w:rsidR="00873814">
        <w:rPr>
          <w:rFonts w:eastAsia="Times New Roman"/>
          <w:color w:val="000000" w:themeColor="text1"/>
        </w:rPr>
        <w:t>but not limited to computers, email and voicemail) and facilities and</w:t>
      </w:r>
      <w:r w:rsidRPr="00873814">
        <w:rPr>
          <w:rFonts w:eastAsia="Times New Roman"/>
          <w:color w:val="000000" w:themeColor="text1"/>
        </w:rPr>
        <w:t xml:space="preserve"> any area on Company premises are the property of </w:t>
      </w:r>
      <w:r w:rsidR="008E049E">
        <w:rPr>
          <w:rFonts w:eastAsia="Times New Roman"/>
          <w:highlight w:val="yellow"/>
        </w:rPr>
        <w:t>Company Name</w:t>
      </w:r>
      <w:r w:rsidR="008E049E" w:rsidRPr="005D2B02">
        <w:rPr>
          <w:rFonts w:eastAsia="Times New Roman"/>
          <w:color w:val="000000" w:themeColor="text1"/>
        </w:rPr>
        <w:t xml:space="preserve"> </w:t>
      </w:r>
      <w:r w:rsidRPr="00873814">
        <w:rPr>
          <w:rFonts w:eastAsia="Times New Roman"/>
          <w:color w:val="000000" w:themeColor="text1"/>
        </w:rPr>
        <w:t>and are intended for business use. Employees should have no expectation of privacy with respect to Company property and/</w:t>
      </w:r>
      <w:r w:rsidR="00873814">
        <w:rPr>
          <w:rFonts w:eastAsia="Times New Roman"/>
          <w:color w:val="000000" w:themeColor="text1"/>
        </w:rPr>
        <w:t>or items stored within Company p</w:t>
      </w:r>
      <w:r w:rsidRPr="00873814">
        <w:rPr>
          <w:rFonts w:eastAsia="Times New Roman"/>
          <w:color w:val="000000" w:themeColor="text1"/>
        </w:rPr>
        <w:t>roperty or on Company premises. Inspection</w:t>
      </w:r>
      <w:r w:rsidR="00873814">
        <w:rPr>
          <w:rFonts w:eastAsia="Times New Roman"/>
          <w:color w:val="000000" w:themeColor="text1"/>
        </w:rPr>
        <w:t>s</w:t>
      </w:r>
      <w:r w:rsidRPr="00873814">
        <w:rPr>
          <w:rFonts w:eastAsia="Times New Roman"/>
          <w:color w:val="000000" w:themeColor="text1"/>
        </w:rPr>
        <w:t xml:space="preserve"> may be conducted at any time, without notice, at the discretion of </w:t>
      </w:r>
      <w:r w:rsidR="008E049E">
        <w:rPr>
          <w:rFonts w:eastAsia="Times New Roman"/>
          <w:highlight w:val="yellow"/>
        </w:rPr>
        <w:t>Company Name</w:t>
      </w:r>
      <w:r w:rsidRPr="00873814">
        <w:rPr>
          <w:rFonts w:eastAsia="Times New Roman"/>
          <w:color w:val="000000" w:themeColor="text1"/>
        </w:rPr>
        <w:t>.</w:t>
      </w:r>
    </w:p>
    <w:p w14:paraId="59DD4267" w14:textId="77777777" w:rsidR="00B56E13" w:rsidRPr="00873814" w:rsidRDefault="00B56E13" w:rsidP="00A00253">
      <w:pPr>
        <w:pStyle w:val="ListParagraph"/>
        <w:jc w:val="both"/>
        <w:outlineLvl w:val="3"/>
        <w:rPr>
          <w:rFonts w:eastAsia="Times New Roman"/>
          <w:bCs/>
          <w:color w:val="000000" w:themeColor="text1"/>
        </w:rPr>
      </w:pPr>
    </w:p>
    <w:p w14:paraId="51DEDC05" w14:textId="6BA2E821" w:rsidR="00B56E13" w:rsidRDefault="006D5017" w:rsidP="00A00253">
      <w:pPr>
        <w:pStyle w:val="Heading2"/>
        <w:spacing w:before="0"/>
        <w:jc w:val="both"/>
        <w:rPr>
          <w:rFonts w:eastAsia="Times New Roman"/>
        </w:rPr>
      </w:pPr>
      <w:bookmarkStart w:id="34" w:name="_Toc504992962"/>
      <w:r w:rsidRPr="005D2B02">
        <w:rPr>
          <w:rFonts w:eastAsia="Times New Roman"/>
        </w:rPr>
        <w:t>4.9 Internet</w:t>
      </w:r>
      <w:r w:rsidR="00873814">
        <w:rPr>
          <w:rFonts w:eastAsia="Times New Roman"/>
        </w:rPr>
        <w:t>, Email and Computer Use</w:t>
      </w:r>
      <w:bookmarkEnd w:id="34"/>
      <w:r w:rsidR="00873814">
        <w:rPr>
          <w:rFonts w:eastAsia="Times New Roman"/>
        </w:rPr>
        <w:t xml:space="preserve"> </w:t>
      </w:r>
    </w:p>
    <w:p w14:paraId="63B01852" w14:textId="77777777" w:rsidR="00B56E13" w:rsidRPr="00A00253" w:rsidRDefault="00B56E13" w:rsidP="00A00253"/>
    <w:p w14:paraId="616753A3" w14:textId="0D5A3AFB" w:rsidR="00B56E13" w:rsidRPr="0011690B" w:rsidRDefault="008E049E" w:rsidP="00A00253">
      <w:pPr>
        <w:pStyle w:val="ListParagraph"/>
        <w:numPr>
          <w:ilvl w:val="0"/>
          <w:numId w:val="35"/>
        </w:numPr>
        <w:jc w:val="both"/>
        <w:outlineLvl w:val="3"/>
        <w:rPr>
          <w:rFonts w:eastAsia="Times New Roman"/>
          <w:bCs/>
          <w:color w:val="000000" w:themeColor="text1"/>
        </w:rPr>
      </w:pPr>
      <w:r>
        <w:rPr>
          <w:rFonts w:eastAsia="Times New Roman"/>
          <w:highlight w:val="yellow"/>
        </w:rPr>
        <w:t>Company Name</w:t>
      </w:r>
      <w:r w:rsidRPr="005D2B02">
        <w:rPr>
          <w:rFonts w:eastAsia="Times New Roman"/>
          <w:color w:val="000000" w:themeColor="text1"/>
        </w:rPr>
        <w:t xml:space="preserve"> </w:t>
      </w:r>
      <w:r w:rsidR="006D5017" w:rsidRPr="00743CE7">
        <w:rPr>
          <w:rFonts w:eastAsia="Times New Roman"/>
          <w:color w:val="000000" w:themeColor="text1"/>
        </w:rPr>
        <w:t>uses various forms of electronic communication</w:t>
      </w:r>
      <w:r w:rsidR="00743CE7">
        <w:rPr>
          <w:rFonts w:eastAsia="Times New Roman"/>
          <w:color w:val="000000" w:themeColor="text1"/>
        </w:rPr>
        <w:t>,</w:t>
      </w:r>
      <w:r w:rsidR="006D5017" w:rsidRPr="00743CE7">
        <w:rPr>
          <w:rFonts w:eastAsia="Times New Roman"/>
          <w:color w:val="000000" w:themeColor="text1"/>
        </w:rPr>
        <w:t xml:space="preserve"> including</w:t>
      </w:r>
      <w:r w:rsidR="00743CE7">
        <w:rPr>
          <w:rFonts w:eastAsia="Times New Roman"/>
          <w:color w:val="000000" w:themeColor="text1"/>
        </w:rPr>
        <w:t>, but not limited to: computers; email; telephones; voicemail; instant message; text message; Internet;</w:t>
      </w:r>
      <w:r w:rsidR="00C56054">
        <w:rPr>
          <w:rFonts w:eastAsia="Times New Roman"/>
          <w:color w:val="000000" w:themeColor="text1"/>
        </w:rPr>
        <w:t xml:space="preserve"> cell phones/smart</w:t>
      </w:r>
      <w:r w:rsidR="006D5017" w:rsidRPr="00743CE7">
        <w:rPr>
          <w:rFonts w:eastAsia="Times New Roman"/>
          <w:color w:val="000000" w:themeColor="text1"/>
        </w:rPr>
        <w:t xml:space="preserve">phones (hereafter referred to as "electronic communications"). The electronic communications, including all software, databases, hardware, and digital files, remain the sole property of </w:t>
      </w:r>
      <w:r>
        <w:rPr>
          <w:rFonts w:eastAsia="Times New Roman"/>
          <w:highlight w:val="yellow"/>
        </w:rPr>
        <w:t>Company Name</w:t>
      </w:r>
      <w:r w:rsidRPr="005D2B02">
        <w:rPr>
          <w:rFonts w:eastAsia="Times New Roman"/>
          <w:color w:val="000000" w:themeColor="text1"/>
        </w:rPr>
        <w:t xml:space="preserve"> </w:t>
      </w:r>
      <w:r w:rsidR="006D5017" w:rsidRPr="00743CE7">
        <w:rPr>
          <w:rFonts w:eastAsia="Times New Roman"/>
          <w:color w:val="000000" w:themeColor="text1"/>
        </w:rPr>
        <w:t>and are to be used only for Company bu</w:t>
      </w:r>
      <w:r w:rsidR="00C56054">
        <w:rPr>
          <w:rFonts w:eastAsia="Times New Roman"/>
          <w:color w:val="000000" w:themeColor="text1"/>
        </w:rPr>
        <w:t>siness and not for personal use.</w:t>
      </w:r>
    </w:p>
    <w:p w14:paraId="74A206FE" w14:textId="3619A245" w:rsidR="00C56054" w:rsidRPr="00C56054" w:rsidRDefault="00C56054" w:rsidP="00A00253">
      <w:pPr>
        <w:pStyle w:val="ListParagraph"/>
        <w:jc w:val="both"/>
        <w:outlineLvl w:val="3"/>
        <w:rPr>
          <w:rFonts w:eastAsia="Times New Roman"/>
          <w:bCs/>
          <w:color w:val="000000" w:themeColor="text1"/>
        </w:rPr>
      </w:pPr>
    </w:p>
    <w:p w14:paraId="4108DEDE" w14:textId="7E765570" w:rsidR="0011690B" w:rsidRPr="0011690B" w:rsidRDefault="006D5017" w:rsidP="00A00253">
      <w:pPr>
        <w:pStyle w:val="ListParagraph"/>
        <w:numPr>
          <w:ilvl w:val="0"/>
          <w:numId w:val="35"/>
        </w:numPr>
        <w:jc w:val="both"/>
        <w:outlineLvl w:val="3"/>
        <w:rPr>
          <w:rFonts w:eastAsia="Times New Roman"/>
          <w:bCs/>
          <w:color w:val="000000" w:themeColor="text1"/>
        </w:rPr>
      </w:pPr>
      <w:r w:rsidRPr="0011690B">
        <w:rPr>
          <w:rFonts w:eastAsia="Times New Roman"/>
          <w:color w:val="000000" w:themeColor="text1"/>
        </w:rPr>
        <w:t xml:space="preserve">The following rules apply to all forms of electronic communications and media that are: (1) accessed on or from Company premises; (2) accessed using </w:t>
      </w:r>
      <w:r w:rsidR="008E049E">
        <w:rPr>
          <w:rFonts w:eastAsia="Times New Roman"/>
          <w:highlight w:val="yellow"/>
        </w:rPr>
        <w:t>Company Name</w:t>
      </w:r>
      <w:r w:rsidR="008E049E" w:rsidRPr="005D2B02">
        <w:rPr>
          <w:rFonts w:eastAsia="Times New Roman"/>
          <w:color w:val="000000" w:themeColor="text1"/>
        </w:rPr>
        <w:t xml:space="preserve"> </w:t>
      </w:r>
      <w:r w:rsidRPr="0011690B">
        <w:rPr>
          <w:rFonts w:eastAsia="Times New Roman"/>
          <w:color w:val="000000" w:themeColor="text1"/>
        </w:rPr>
        <w:t>computer or telecommunications equipment, or via Company-paid access methods; a</w:t>
      </w:r>
      <w:r w:rsidR="00C56054" w:rsidRPr="0011690B">
        <w:rPr>
          <w:rFonts w:eastAsia="Times New Roman"/>
          <w:color w:val="000000" w:themeColor="text1"/>
        </w:rPr>
        <w:t>nd/or (3) used in a manner that</w:t>
      </w:r>
      <w:r w:rsidRPr="0011690B">
        <w:rPr>
          <w:rFonts w:eastAsia="Times New Roman"/>
          <w:color w:val="000000" w:themeColor="text1"/>
        </w:rPr>
        <w:t xml:space="preserve"> identifies </w:t>
      </w:r>
      <w:r w:rsidR="008E049E">
        <w:rPr>
          <w:rFonts w:eastAsia="Times New Roman"/>
          <w:highlight w:val="yellow"/>
        </w:rPr>
        <w:t>Company Name</w:t>
      </w:r>
      <w:r w:rsidRPr="0011690B">
        <w:rPr>
          <w:rFonts w:eastAsia="Times New Roman"/>
          <w:color w:val="000000" w:themeColor="text1"/>
        </w:rPr>
        <w:t xml:space="preserve">. </w:t>
      </w:r>
      <w:r w:rsidR="0011690B" w:rsidRPr="0011690B">
        <w:rPr>
          <w:rFonts w:eastAsia="Times New Roman"/>
          <w:color w:val="000000" w:themeColor="text1"/>
        </w:rPr>
        <w:t xml:space="preserve">  </w:t>
      </w:r>
      <w:r w:rsidRPr="0011690B">
        <w:rPr>
          <w:rFonts w:eastAsia="Times New Roman"/>
          <w:color w:val="000000" w:themeColor="text1"/>
        </w:rPr>
        <w:t xml:space="preserve">The following list is not exhaustive and </w:t>
      </w:r>
      <w:r w:rsidR="008E049E">
        <w:rPr>
          <w:rFonts w:eastAsia="Times New Roman"/>
          <w:highlight w:val="yellow"/>
        </w:rPr>
        <w:t>Company Name</w:t>
      </w:r>
      <w:r w:rsidR="008E049E" w:rsidRPr="005D2B02">
        <w:rPr>
          <w:rFonts w:eastAsia="Times New Roman"/>
          <w:color w:val="000000" w:themeColor="text1"/>
        </w:rPr>
        <w:t xml:space="preserve"> </w:t>
      </w:r>
      <w:r w:rsidRPr="0011690B">
        <w:rPr>
          <w:rFonts w:eastAsia="Times New Roman"/>
          <w:color w:val="000000" w:themeColor="text1"/>
        </w:rPr>
        <w:t>may implement additional rules from time to time</w:t>
      </w:r>
      <w:r w:rsidR="00AE1D7F" w:rsidRPr="0011690B">
        <w:rPr>
          <w:rFonts w:eastAsia="Times New Roman"/>
          <w:color w:val="000000" w:themeColor="text1"/>
        </w:rPr>
        <w:t>:</w:t>
      </w:r>
    </w:p>
    <w:p w14:paraId="668CAE76" w14:textId="4C9FD143" w:rsidR="006D5017" w:rsidRPr="0011690B" w:rsidRDefault="006D5017" w:rsidP="00A00253">
      <w:pPr>
        <w:pStyle w:val="ListParagraph"/>
        <w:jc w:val="both"/>
        <w:outlineLvl w:val="3"/>
        <w:rPr>
          <w:rFonts w:eastAsia="Times New Roman"/>
          <w:bCs/>
          <w:color w:val="000000" w:themeColor="text1"/>
        </w:rPr>
      </w:pPr>
    </w:p>
    <w:p w14:paraId="3E0DD5B6" w14:textId="780E44ED" w:rsidR="006D5017" w:rsidRPr="005D2B02" w:rsidRDefault="006D5017" w:rsidP="00A00253">
      <w:pPr>
        <w:pStyle w:val="ListParagraph"/>
        <w:numPr>
          <w:ilvl w:val="0"/>
          <w:numId w:val="2"/>
        </w:numPr>
        <w:ind w:left="1260" w:hanging="180"/>
        <w:jc w:val="both"/>
        <w:outlineLvl w:val="3"/>
        <w:rPr>
          <w:rFonts w:eastAsia="Times New Roman"/>
          <w:bCs/>
          <w:color w:val="000000" w:themeColor="text1"/>
        </w:rPr>
      </w:pPr>
      <w:r w:rsidRPr="005D2B02">
        <w:rPr>
          <w:rFonts w:eastAsia="Times New Roman"/>
          <w:color w:val="000000" w:themeColor="text1"/>
        </w:rPr>
        <w:lastRenderedPageBreak/>
        <w:t>Electronic communication and media may not be used in any manner that would be discriminatory, harassing, or obscene, or for any other purpose that is illegal, against Company policy, or not in the best interest</w:t>
      </w:r>
      <w:r w:rsidR="00C56054">
        <w:rPr>
          <w:rFonts w:eastAsia="Times New Roman"/>
          <w:color w:val="000000" w:themeColor="text1"/>
        </w:rPr>
        <w:t>s</w:t>
      </w:r>
      <w:r w:rsidRPr="005D2B02">
        <w:rPr>
          <w:rFonts w:eastAsia="Times New Roman"/>
          <w:color w:val="000000" w:themeColor="text1"/>
        </w:rPr>
        <w:t xml:space="preserve"> of </w:t>
      </w:r>
      <w:r w:rsidR="008E049E">
        <w:rPr>
          <w:rFonts w:eastAsia="Times New Roman"/>
          <w:highlight w:val="yellow"/>
        </w:rPr>
        <w:t>Company Name</w:t>
      </w:r>
      <w:r w:rsidRPr="005D2B02">
        <w:rPr>
          <w:rFonts w:eastAsia="Times New Roman"/>
          <w:color w:val="000000" w:themeColor="text1"/>
        </w:rPr>
        <w:t>. Employees who misuse electronic communications and engage in defamation, copyright or trademark infringement, misappropriation of trade secrets, discrimination, harassment, or related actions will be subject to discipline, up to and including termination. Employees may not install personal software on Company computer systems.</w:t>
      </w:r>
      <w:r w:rsidR="00C56054">
        <w:rPr>
          <w:rFonts w:eastAsia="Times New Roman"/>
          <w:color w:val="000000" w:themeColor="text1"/>
        </w:rPr>
        <w:br/>
      </w:r>
    </w:p>
    <w:p w14:paraId="08FCC278" w14:textId="345EEED3" w:rsidR="0011690B" w:rsidRPr="0011690B" w:rsidRDefault="00C50DED" w:rsidP="00A00253">
      <w:pPr>
        <w:pStyle w:val="ListParagraph"/>
        <w:numPr>
          <w:ilvl w:val="0"/>
          <w:numId w:val="2"/>
        </w:numPr>
        <w:ind w:left="1260" w:hanging="180"/>
        <w:jc w:val="both"/>
        <w:outlineLvl w:val="3"/>
        <w:rPr>
          <w:rFonts w:eastAsia="Times New Roman"/>
          <w:bCs/>
          <w:color w:val="000000" w:themeColor="text1"/>
        </w:rPr>
      </w:pPr>
      <w:r>
        <w:rPr>
          <w:rFonts w:eastAsia="Times New Roman"/>
          <w:color w:val="000000" w:themeColor="text1"/>
        </w:rPr>
        <w:t>An e</w:t>
      </w:r>
      <w:r w:rsidR="006D5017" w:rsidRPr="005D2B02">
        <w:rPr>
          <w:rFonts w:eastAsia="Times New Roman"/>
          <w:color w:val="000000" w:themeColor="text1"/>
        </w:rPr>
        <w:t xml:space="preserve">mployee's own electronic media may </w:t>
      </w:r>
      <w:r>
        <w:rPr>
          <w:rFonts w:eastAsia="Times New Roman"/>
          <w:color w:val="000000" w:themeColor="text1"/>
        </w:rPr>
        <w:t xml:space="preserve">be used only </w:t>
      </w:r>
      <w:r w:rsidR="006D5017" w:rsidRPr="005D2B02">
        <w:rPr>
          <w:rFonts w:eastAsia="Times New Roman"/>
          <w:color w:val="000000" w:themeColor="text1"/>
        </w:rPr>
        <w:t xml:space="preserve">during breaks. All other company policies, including </w:t>
      </w:r>
      <w:r w:rsidR="008E049E">
        <w:rPr>
          <w:rFonts w:eastAsia="Times New Roman"/>
          <w:highlight w:val="yellow"/>
        </w:rPr>
        <w:t>Company Name</w:t>
      </w:r>
      <w:r w:rsidR="003F495F" w:rsidRPr="005D2B02">
        <w:rPr>
          <w:rFonts w:eastAsia="Times New Roman"/>
          <w:color w:val="000000" w:themeColor="text1"/>
        </w:rPr>
        <w:t>’s</w:t>
      </w:r>
      <w:r>
        <w:rPr>
          <w:rFonts w:eastAsia="Times New Roman"/>
          <w:color w:val="000000" w:themeColor="text1"/>
        </w:rPr>
        <w:t xml:space="preserve"> zero</w:t>
      </w:r>
      <w:r w:rsidR="006D5017" w:rsidRPr="005D2B02">
        <w:rPr>
          <w:rFonts w:eastAsia="Times New Roman"/>
          <w:color w:val="000000" w:themeColor="text1"/>
        </w:rPr>
        <w:t xml:space="preserve"> tolerance for discrimination, harassment, or retaliation in the workplace apply.</w:t>
      </w:r>
    </w:p>
    <w:p w14:paraId="33CC6FB9" w14:textId="2A2BD693" w:rsidR="006D5017" w:rsidRPr="005D2B02" w:rsidRDefault="006D5017" w:rsidP="00A00253">
      <w:pPr>
        <w:pStyle w:val="ListParagraph"/>
        <w:ind w:left="1260"/>
        <w:jc w:val="both"/>
        <w:outlineLvl w:val="3"/>
        <w:rPr>
          <w:rFonts w:eastAsia="Times New Roman"/>
          <w:bCs/>
          <w:color w:val="000000" w:themeColor="text1"/>
        </w:rPr>
      </w:pPr>
    </w:p>
    <w:p w14:paraId="44E6E66C" w14:textId="64196682" w:rsidR="006D5017" w:rsidRPr="0011690B" w:rsidRDefault="006D5017" w:rsidP="00A00253">
      <w:pPr>
        <w:pStyle w:val="ListParagraph"/>
        <w:numPr>
          <w:ilvl w:val="0"/>
          <w:numId w:val="2"/>
        </w:numPr>
        <w:ind w:left="1260" w:hanging="180"/>
        <w:jc w:val="both"/>
        <w:outlineLvl w:val="3"/>
        <w:rPr>
          <w:rFonts w:eastAsia="Times New Roman"/>
          <w:bCs/>
          <w:color w:val="000000" w:themeColor="text1"/>
        </w:rPr>
      </w:pPr>
      <w:r w:rsidRPr="005D2B02">
        <w:rPr>
          <w:rFonts w:eastAsia="Times New Roman"/>
          <w:color w:val="000000" w:themeColor="text1"/>
        </w:rPr>
        <w:t xml:space="preserve">All electronic information created by any employee on Company premises or transmitted to Company property using any means of electronic communication is the property of </w:t>
      </w:r>
      <w:r w:rsidR="008E049E">
        <w:rPr>
          <w:rFonts w:eastAsia="Times New Roman"/>
          <w:highlight w:val="yellow"/>
        </w:rPr>
        <w:t>Company Name</w:t>
      </w:r>
      <w:r w:rsidR="008E049E" w:rsidRPr="005D2B02">
        <w:rPr>
          <w:rFonts w:eastAsia="Times New Roman"/>
          <w:color w:val="000000" w:themeColor="text1"/>
        </w:rPr>
        <w:t xml:space="preserve"> </w:t>
      </w:r>
      <w:r w:rsidRPr="005D2B02">
        <w:rPr>
          <w:rFonts w:eastAsia="Times New Roman"/>
          <w:color w:val="000000" w:themeColor="text1"/>
        </w:rPr>
        <w:t xml:space="preserve">and remains the property of </w:t>
      </w:r>
      <w:r w:rsidR="008E049E">
        <w:rPr>
          <w:rFonts w:eastAsia="Times New Roman"/>
          <w:highlight w:val="yellow"/>
        </w:rPr>
        <w:t>Company Name</w:t>
      </w:r>
      <w:r w:rsidRPr="005D2B02">
        <w:rPr>
          <w:rFonts w:eastAsia="Times New Roman"/>
          <w:color w:val="000000" w:themeColor="text1"/>
        </w:rPr>
        <w:t xml:space="preserve">. You should not assume that any electronic communications are private or confidential and should transmit personal </w:t>
      </w:r>
      <w:r w:rsidR="00C50DED">
        <w:rPr>
          <w:rFonts w:eastAsia="Times New Roman"/>
          <w:color w:val="000000" w:themeColor="text1"/>
        </w:rPr>
        <w:t xml:space="preserve">or </w:t>
      </w:r>
      <w:r w:rsidRPr="005D2B02">
        <w:rPr>
          <w:rFonts w:eastAsia="Times New Roman"/>
          <w:color w:val="000000" w:themeColor="text1"/>
        </w:rPr>
        <w:t xml:space="preserve">sensitive information in other ways. Personal passwords may be used for purposes of security, but the use of a personal password does not affect </w:t>
      </w:r>
      <w:r w:rsidR="008E049E">
        <w:rPr>
          <w:rFonts w:eastAsia="Times New Roman"/>
          <w:highlight w:val="yellow"/>
        </w:rPr>
        <w:t>Company Name</w:t>
      </w:r>
      <w:r w:rsidR="003F495F" w:rsidRPr="005D2B02">
        <w:rPr>
          <w:rFonts w:eastAsia="Times New Roman"/>
          <w:color w:val="000000" w:themeColor="text1"/>
        </w:rPr>
        <w:t>’s</w:t>
      </w:r>
      <w:r w:rsidRPr="005D2B02">
        <w:rPr>
          <w:rFonts w:eastAsia="Times New Roman"/>
          <w:color w:val="000000" w:themeColor="text1"/>
        </w:rPr>
        <w:t xml:space="preserve"> ownership of the electronic information. </w:t>
      </w:r>
      <w:r w:rsidR="008E049E">
        <w:rPr>
          <w:rFonts w:eastAsia="Times New Roman"/>
          <w:highlight w:val="yellow"/>
        </w:rPr>
        <w:t>Company Name</w:t>
      </w:r>
      <w:r w:rsidR="008E049E" w:rsidRPr="005D2B02">
        <w:rPr>
          <w:rFonts w:eastAsia="Times New Roman"/>
          <w:color w:val="000000" w:themeColor="text1"/>
        </w:rPr>
        <w:t xml:space="preserve"> </w:t>
      </w:r>
      <w:r w:rsidRPr="005D2B02">
        <w:rPr>
          <w:rFonts w:eastAsia="Times New Roman"/>
          <w:color w:val="000000" w:themeColor="text1"/>
        </w:rPr>
        <w:t>will override all personal passwords</w:t>
      </w:r>
      <w:r w:rsidR="00C50DED">
        <w:rPr>
          <w:rFonts w:eastAsia="Times New Roman"/>
          <w:color w:val="000000" w:themeColor="text1"/>
        </w:rPr>
        <w:t>,</w:t>
      </w:r>
      <w:r w:rsidRPr="005D2B02">
        <w:rPr>
          <w:rFonts w:eastAsia="Times New Roman"/>
          <w:color w:val="000000" w:themeColor="text1"/>
        </w:rPr>
        <w:t xml:space="preserve"> if necessary</w:t>
      </w:r>
      <w:r w:rsidR="00C50DED">
        <w:rPr>
          <w:rFonts w:eastAsia="Times New Roman"/>
          <w:color w:val="000000" w:themeColor="text1"/>
        </w:rPr>
        <w:t>,</w:t>
      </w:r>
      <w:r w:rsidRPr="005D2B02">
        <w:rPr>
          <w:rFonts w:eastAsia="Times New Roman"/>
          <w:color w:val="000000" w:themeColor="text1"/>
        </w:rPr>
        <w:t xml:space="preserve"> for any reason.</w:t>
      </w:r>
    </w:p>
    <w:p w14:paraId="5CF2C939" w14:textId="77777777" w:rsidR="0011690B" w:rsidRPr="005D2B02" w:rsidRDefault="0011690B" w:rsidP="00A00253">
      <w:pPr>
        <w:pStyle w:val="ListParagraph"/>
        <w:ind w:left="1260"/>
        <w:jc w:val="both"/>
        <w:outlineLvl w:val="3"/>
        <w:rPr>
          <w:rFonts w:eastAsia="Times New Roman"/>
          <w:bCs/>
          <w:color w:val="000000" w:themeColor="text1"/>
        </w:rPr>
      </w:pPr>
    </w:p>
    <w:p w14:paraId="69228B62" w14:textId="3EE680AD" w:rsidR="006D5017" w:rsidRPr="005D2B02" w:rsidRDefault="006D5017" w:rsidP="00A00253">
      <w:pPr>
        <w:pStyle w:val="ListParagraph"/>
        <w:numPr>
          <w:ilvl w:val="0"/>
          <w:numId w:val="2"/>
        </w:numPr>
        <w:ind w:left="1260" w:hanging="180"/>
        <w:jc w:val="both"/>
        <w:outlineLvl w:val="3"/>
        <w:rPr>
          <w:rFonts w:eastAsia="Times New Roman"/>
          <w:bCs/>
          <w:color w:val="000000" w:themeColor="text1"/>
        </w:rPr>
      </w:pPr>
      <w:r w:rsidRPr="005D2B02">
        <w:rPr>
          <w:rFonts w:eastAsia="Times New Roman"/>
          <w:color w:val="000000" w:themeColor="text1"/>
        </w:rPr>
        <w:t xml:space="preserve">Employees are not permitted to access the electronic communications of other employees or third parties unless directed to do so by Company management. </w:t>
      </w:r>
      <w:r w:rsidR="00C50DED">
        <w:rPr>
          <w:rFonts w:eastAsia="Times New Roman"/>
          <w:color w:val="000000" w:themeColor="text1"/>
        </w:rPr>
        <w:br/>
      </w:r>
    </w:p>
    <w:p w14:paraId="4F118E0A" w14:textId="77777777" w:rsidR="0011690B" w:rsidRPr="0011690B" w:rsidRDefault="006D5017" w:rsidP="00A00253">
      <w:pPr>
        <w:pStyle w:val="ListParagraph"/>
        <w:numPr>
          <w:ilvl w:val="0"/>
          <w:numId w:val="2"/>
        </w:numPr>
        <w:ind w:left="1260" w:hanging="180"/>
        <w:jc w:val="both"/>
        <w:outlineLvl w:val="3"/>
        <w:rPr>
          <w:rFonts w:eastAsia="Times New Roman"/>
          <w:bCs/>
          <w:color w:val="000000" w:themeColor="text1"/>
        </w:rPr>
      </w:pPr>
      <w:r w:rsidRPr="005D2B02">
        <w:rPr>
          <w:rFonts w:eastAsia="Times New Roman"/>
          <w:color w:val="000000" w:themeColor="text1"/>
        </w:rPr>
        <w:t>Employees who use</w:t>
      </w:r>
      <w:r w:rsidR="00D75EDE">
        <w:rPr>
          <w:rFonts w:eastAsia="Times New Roman"/>
          <w:color w:val="000000" w:themeColor="text1"/>
        </w:rPr>
        <w:t xml:space="preserve"> electronic</w:t>
      </w:r>
      <w:r w:rsidRPr="005D2B02">
        <w:rPr>
          <w:rFonts w:eastAsia="Times New Roman"/>
          <w:color w:val="000000" w:themeColor="text1"/>
        </w:rPr>
        <w:t xml:space="preserve"> devices on which informatio</w:t>
      </w:r>
      <w:r w:rsidR="00D75EDE">
        <w:rPr>
          <w:rFonts w:eastAsia="Times New Roman"/>
          <w:color w:val="000000" w:themeColor="text1"/>
        </w:rPr>
        <w:t>n may be received, transmitted and/or stored</w:t>
      </w:r>
      <w:r w:rsidRPr="005D2B02">
        <w:rPr>
          <w:rFonts w:eastAsia="Times New Roman"/>
          <w:color w:val="000000" w:themeColor="text1"/>
        </w:rPr>
        <w:t xml:space="preserve"> </w:t>
      </w:r>
      <w:r w:rsidR="00D75EDE">
        <w:rPr>
          <w:rFonts w:eastAsia="Times New Roman"/>
          <w:color w:val="000000" w:themeColor="text1"/>
        </w:rPr>
        <w:t>(</w:t>
      </w:r>
      <w:r w:rsidRPr="005D2B02">
        <w:rPr>
          <w:rFonts w:eastAsia="Times New Roman"/>
          <w:color w:val="000000" w:themeColor="text1"/>
        </w:rPr>
        <w:t>including</w:t>
      </w:r>
      <w:r w:rsidR="00C50DED">
        <w:rPr>
          <w:rFonts w:eastAsia="Times New Roman"/>
          <w:color w:val="000000" w:themeColor="text1"/>
        </w:rPr>
        <w:t>,</w:t>
      </w:r>
      <w:r w:rsidRPr="005D2B02">
        <w:rPr>
          <w:rFonts w:eastAsia="Times New Roman"/>
          <w:color w:val="000000" w:themeColor="text1"/>
        </w:rPr>
        <w:t xml:space="preserve"> but not limited to</w:t>
      </w:r>
      <w:r w:rsidR="00C50DED">
        <w:rPr>
          <w:rFonts w:eastAsia="Times New Roman"/>
          <w:color w:val="000000" w:themeColor="text1"/>
        </w:rPr>
        <w:t>,</w:t>
      </w:r>
      <w:r w:rsidRPr="005D2B02">
        <w:rPr>
          <w:rFonts w:eastAsia="Times New Roman"/>
          <w:color w:val="000000" w:themeColor="text1"/>
        </w:rPr>
        <w:t xml:space="preserve"> cell phones, cordless</w:t>
      </w:r>
      <w:r w:rsidR="00C50DED">
        <w:rPr>
          <w:rFonts w:eastAsia="Times New Roman"/>
          <w:color w:val="000000" w:themeColor="text1"/>
        </w:rPr>
        <w:t xml:space="preserve"> phones, laptops, tablets, FAX machines, and voice</w:t>
      </w:r>
      <w:r w:rsidRPr="005D2B02">
        <w:rPr>
          <w:rFonts w:eastAsia="Times New Roman"/>
          <w:color w:val="000000" w:themeColor="text1"/>
        </w:rPr>
        <w:t>mail communications</w:t>
      </w:r>
      <w:r w:rsidR="00D75EDE">
        <w:rPr>
          <w:rFonts w:eastAsia="Times New Roman"/>
          <w:color w:val="000000" w:themeColor="text1"/>
        </w:rPr>
        <w:t>)</w:t>
      </w:r>
      <w:r w:rsidRPr="005D2B02">
        <w:rPr>
          <w:rFonts w:eastAsia="Times New Roman"/>
          <w:color w:val="000000" w:themeColor="text1"/>
        </w:rPr>
        <w:t xml:space="preserve"> a</w:t>
      </w:r>
      <w:r w:rsidR="00D75EDE">
        <w:rPr>
          <w:rFonts w:eastAsia="Times New Roman"/>
          <w:color w:val="000000" w:themeColor="text1"/>
        </w:rPr>
        <w:t>re required to use them</w:t>
      </w:r>
      <w:r w:rsidRPr="005D2B02">
        <w:rPr>
          <w:rFonts w:eastAsia="Times New Roman"/>
          <w:color w:val="000000" w:themeColor="text1"/>
        </w:rPr>
        <w:t xml:space="preserve"> in strict compliance with the Confidentiality section of thi</w:t>
      </w:r>
      <w:r w:rsidR="00D75EDE">
        <w:rPr>
          <w:rFonts w:eastAsia="Times New Roman"/>
          <w:color w:val="000000" w:themeColor="text1"/>
        </w:rPr>
        <w:t>s Handbook. These communication</w:t>
      </w:r>
      <w:r w:rsidRPr="005D2B02">
        <w:rPr>
          <w:rFonts w:eastAsia="Times New Roman"/>
          <w:color w:val="000000" w:themeColor="text1"/>
        </w:rPr>
        <w:t xml:space="preserve"> tools should not be used for communicating confidential or sensitive information or any trade secrets.</w:t>
      </w:r>
    </w:p>
    <w:p w14:paraId="6D4A19BF" w14:textId="6ED39A12" w:rsidR="006D5017" w:rsidRPr="005D2B02" w:rsidRDefault="006D5017" w:rsidP="00A00253">
      <w:pPr>
        <w:pStyle w:val="ListParagraph"/>
        <w:ind w:left="1260"/>
        <w:jc w:val="both"/>
        <w:outlineLvl w:val="3"/>
        <w:rPr>
          <w:rFonts w:eastAsia="Times New Roman"/>
          <w:bCs/>
          <w:color w:val="000000" w:themeColor="text1"/>
        </w:rPr>
      </w:pPr>
    </w:p>
    <w:p w14:paraId="05E20738" w14:textId="7DD5ED61" w:rsidR="00FB58D0" w:rsidRPr="00FB58D0" w:rsidRDefault="006D5017" w:rsidP="00A00253">
      <w:pPr>
        <w:pStyle w:val="ListParagraph"/>
        <w:numPr>
          <w:ilvl w:val="0"/>
          <w:numId w:val="2"/>
        </w:numPr>
        <w:ind w:left="1260" w:hanging="180"/>
        <w:jc w:val="both"/>
        <w:outlineLvl w:val="3"/>
        <w:rPr>
          <w:rFonts w:eastAsia="Times New Roman"/>
          <w:bCs/>
          <w:color w:val="000000" w:themeColor="text1"/>
        </w:rPr>
      </w:pPr>
      <w:r w:rsidRPr="00FB58D0">
        <w:rPr>
          <w:rFonts w:eastAsia="Times New Roman"/>
          <w:color w:val="000000" w:themeColor="text1"/>
        </w:rPr>
        <w:t xml:space="preserve">Access to the Internet, websites, and other types of Company-paid computer access are to be used for Company-related business only. Any information about </w:t>
      </w:r>
      <w:r w:rsidR="008E049E">
        <w:rPr>
          <w:rFonts w:eastAsia="Times New Roman"/>
          <w:highlight w:val="yellow"/>
        </w:rPr>
        <w:t>Company Name</w:t>
      </w:r>
      <w:r w:rsidRPr="00FB58D0">
        <w:rPr>
          <w:rFonts w:eastAsia="Times New Roman"/>
          <w:color w:val="000000" w:themeColor="text1"/>
        </w:rPr>
        <w:t xml:space="preserve">, its products or services, or other types of information that will appear in the electronic media about </w:t>
      </w:r>
      <w:r w:rsidR="008E049E">
        <w:rPr>
          <w:rFonts w:eastAsia="Times New Roman"/>
          <w:highlight w:val="yellow"/>
        </w:rPr>
        <w:t>Company Name</w:t>
      </w:r>
      <w:r w:rsidR="00D75EDE" w:rsidRPr="00FB58D0">
        <w:rPr>
          <w:rFonts w:eastAsia="Times New Roman"/>
          <w:color w:val="000000" w:themeColor="text1"/>
        </w:rPr>
        <w:t>,</w:t>
      </w:r>
      <w:r w:rsidRPr="00FB58D0">
        <w:rPr>
          <w:rFonts w:eastAsia="Times New Roman"/>
          <w:color w:val="000000" w:themeColor="text1"/>
        </w:rPr>
        <w:t xml:space="preserve"> must be approved before the information is placed on any electronic information resource that is accessible to others.</w:t>
      </w:r>
    </w:p>
    <w:p w14:paraId="1D3E5462" w14:textId="46CA881E" w:rsidR="00196D94" w:rsidRPr="00FB58D0" w:rsidRDefault="00196D94" w:rsidP="00A00253">
      <w:pPr>
        <w:pStyle w:val="ListParagraph"/>
        <w:ind w:left="1260"/>
        <w:jc w:val="both"/>
        <w:outlineLvl w:val="3"/>
        <w:rPr>
          <w:rFonts w:eastAsia="Times New Roman"/>
          <w:bCs/>
          <w:color w:val="000000" w:themeColor="text1"/>
        </w:rPr>
      </w:pPr>
    </w:p>
    <w:p w14:paraId="74BFC520" w14:textId="1263269B" w:rsidR="0011690B" w:rsidRPr="00A00253" w:rsidRDefault="008E049E" w:rsidP="00A00253">
      <w:pPr>
        <w:pStyle w:val="ListParagraph"/>
        <w:numPr>
          <w:ilvl w:val="0"/>
          <w:numId w:val="2"/>
        </w:numPr>
        <w:ind w:left="1260" w:hanging="180"/>
        <w:jc w:val="both"/>
        <w:outlineLvl w:val="3"/>
        <w:rPr>
          <w:rFonts w:eastAsia="Times New Roman"/>
          <w:bCs/>
          <w:color w:val="000000" w:themeColor="text1"/>
        </w:rPr>
      </w:pPr>
      <w:r>
        <w:rPr>
          <w:rFonts w:eastAsia="Times New Roman"/>
          <w:highlight w:val="yellow"/>
        </w:rPr>
        <w:t>Company Name</w:t>
      </w:r>
      <w:r w:rsidRPr="005D2B02">
        <w:rPr>
          <w:rFonts w:eastAsia="Times New Roman"/>
          <w:color w:val="000000" w:themeColor="text1"/>
        </w:rPr>
        <w:t xml:space="preserve"> </w:t>
      </w:r>
      <w:r w:rsidR="00196D94" w:rsidRPr="00196D94">
        <w:rPr>
          <w:color w:val="000000" w:themeColor="text1"/>
        </w:rPr>
        <w:t xml:space="preserve">employees must preserve all work-related electronically stored information (ESI) for 90 days after the ESI is created or received.  After 90 days, employees may delete ESI, except as set forth below.  The purpose of this policy is to promote efficiency by keeping </w:t>
      </w:r>
      <w:r>
        <w:rPr>
          <w:rFonts w:eastAsia="Times New Roman"/>
          <w:highlight w:val="yellow"/>
        </w:rPr>
        <w:t>Company Name</w:t>
      </w:r>
      <w:r w:rsidR="00196D94" w:rsidRPr="00196D94">
        <w:rPr>
          <w:color w:val="000000" w:themeColor="text1"/>
        </w:rPr>
        <w:t xml:space="preserve">’s computers, networks, and electronic devices operating as efficiently as possible.  Electronically stored information includes emails, instant messages, text messages, and other communication used by employees.  ESI does not include information that </w:t>
      </w:r>
      <w:r>
        <w:rPr>
          <w:rFonts w:eastAsia="Times New Roman"/>
          <w:highlight w:val="yellow"/>
        </w:rPr>
        <w:t>Company Name</w:t>
      </w:r>
      <w:r w:rsidRPr="005D2B02">
        <w:rPr>
          <w:rFonts w:eastAsia="Times New Roman"/>
          <w:color w:val="000000" w:themeColor="text1"/>
        </w:rPr>
        <w:t xml:space="preserve"> </w:t>
      </w:r>
      <w:r w:rsidR="00196D94" w:rsidRPr="00196D94">
        <w:rPr>
          <w:color w:val="000000" w:themeColor="text1"/>
        </w:rPr>
        <w:t>maintains in the regular course of business, such as membership records</w:t>
      </w:r>
      <w:r w:rsidR="00196D94">
        <w:rPr>
          <w:color w:val="000000" w:themeColor="text1"/>
        </w:rPr>
        <w:t>, member marketing materials designed by staff, etc</w:t>
      </w:r>
      <w:r w:rsidR="00196D94" w:rsidRPr="00196D94">
        <w:rPr>
          <w:color w:val="000000" w:themeColor="text1"/>
        </w:rPr>
        <w:t xml:space="preserve">.  </w:t>
      </w:r>
    </w:p>
    <w:p w14:paraId="32FD8AF1" w14:textId="62D4D02C" w:rsidR="00196D94" w:rsidRPr="00196D94" w:rsidRDefault="00196D94" w:rsidP="00A00253">
      <w:pPr>
        <w:pStyle w:val="ListParagraph"/>
        <w:ind w:left="1260"/>
        <w:jc w:val="both"/>
        <w:outlineLvl w:val="3"/>
        <w:rPr>
          <w:rFonts w:eastAsia="Times New Roman"/>
          <w:bCs/>
          <w:color w:val="000000" w:themeColor="text1"/>
        </w:rPr>
      </w:pPr>
    </w:p>
    <w:p w14:paraId="1CC9659D" w14:textId="0444F2AD" w:rsidR="00196D94" w:rsidRPr="00196D94" w:rsidRDefault="00196D94" w:rsidP="00A00253">
      <w:pPr>
        <w:pStyle w:val="ListParagraph"/>
        <w:ind w:left="1260"/>
        <w:jc w:val="both"/>
        <w:outlineLvl w:val="3"/>
        <w:rPr>
          <w:rFonts w:eastAsia="Times New Roman"/>
          <w:bCs/>
          <w:color w:val="000000" w:themeColor="text1"/>
        </w:rPr>
      </w:pPr>
      <w:r w:rsidRPr="00196D94">
        <w:rPr>
          <w:color w:val="000000" w:themeColor="text1"/>
        </w:rPr>
        <w:lastRenderedPageBreak/>
        <w:t xml:space="preserve">IMPORTANT:  If an employee reasonably anticipates that ESI may be relevant to pending, threatened, or likely litigation, the employee should preserve the ESI and promptly inform </w:t>
      </w:r>
      <w:r w:rsidR="008E049E">
        <w:rPr>
          <w:rFonts w:eastAsia="Times New Roman"/>
          <w:highlight w:val="yellow"/>
        </w:rPr>
        <w:t>Company Name</w:t>
      </w:r>
      <w:r w:rsidRPr="00196D94">
        <w:rPr>
          <w:color w:val="000000" w:themeColor="text1"/>
        </w:rPr>
        <w:t xml:space="preserve">’s General Counsel.   </w:t>
      </w:r>
      <w:r w:rsidR="008E049E">
        <w:rPr>
          <w:rFonts w:eastAsia="Times New Roman"/>
          <w:highlight w:val="yellow"/>
        </w:rPr>
        <w:t>Company Name</w:t>
      </w:r>
      <w:r w:rsidRPr="00196D94">
        <w:rPr>
          <w:color w:val="000000" w:themeColor="text1"/>
        </w:rPr>
        <w:t xml:space="preserve">’s General Counsel may then put a “litigation hold” on all ESI and other documents relevant to that litigation or possible litigation.  If a litigation hold is instituted, employees MUST PRESERVE and not alter, delete, remove, </w:t>
      </w:r>
      <w:r w:rsidR="00FB58D0" w:rsidRPr="00196D94">
        <w:rPr>
          <w:color w:val="000000" w:themeColor="text1"/>
        </w:rPr>
        <w:t>discard,</w:t>
      </w:r>
      <w:r w:rsidRPr="00196D94">
        <w:rPr>
          <w:color w:val="000000" w:themeColor="text1"/>
        </w:rPr>
        <w:t xml:space="preserve"> or destroy, directly or indirectly, any ESI or documents relevant to the litigation or possible litigation.</w:t>
      </w:r>
    </w:p>
    <w:p w14:paraId="59C920C4" w14:textId="77777777" w:rsidR="00196D94" w:rsidRPr="005D2B02" w:rsidRDefault="00196D94" w:rsidP="00A00253">
      <w:pPr>
        <w:pStyle w:val="ListParagraph"/>
        <w:ind w:left="1260"/>
        <w:jc w:val="both"/>
        <w:outlineLvl w:val="3"/>
        <w:rPr>
          <w:rFonts w:eastAsia="Times New Roman"/>
          <w:bCs/>
          <w:color w:val="000000" w:themeColor="text1"/>
        </w:rPr>
      </w:pPr>
    </w:p>
    <w:p w14:paraId="5009276A" w14:textId="4DE20D1C" w:rsidR="006D5017" w:rsidRDefault="00D75EDE" w:rsidP="00A00253">
      <w:pPr>
        <w:pStyle w:val="Heading2"/>
        <w:spacing w:before="0"/>
        <w:jc w:val="both"/>
        <w:rPr>
          <w:rFonts w:eastAsia="Times New Roman"/>
        </w:rPr>
      </w:pPr>
      <w:bookmarkStart w:id="35" w:name="_Toc504992963"/>
      <w:r>
        <w:rPr>
          <w:rFonts w:eastAsia="Times New Roman"/>
        </w:rPr>
        <w:t>4.10 Social Media Policy</w:t>
      </w:r>
      <w:bookmarkEnd w:id="35"/>
    </w:p>
    <w:p w14:paraId="741DBC04" w14:textId="77777777" w:rsidR="0011690B" w:rsidRPr="00A00253" w:rsidRDefault="0011690B" w:rsidP="00A00253"/>
    <w:p w14:paraId="56E2D080" w14:textId="0290A51F" w:rsidR="0011690B" w:rsidRPr="0011690B" w:rsidRDefault="008E049E" w:rsidP="00A00253">
      <w:pPr>
        <w:pStyle w:val="ListParagraph"/>
        <w:numPr>
          <w:ilvl w:val="0"/>
          <w:numId w:val="36"/>
        </w:numPr>
        <w:jc w:val="both"/>
        <w:outlineLvl w:val="3"/>
        <w:rPr>
          <w:rFonts w:eastAsia="Times New Roman"/>
          <w:bCs/>
          <w:color w:val="000000" w:themeColor="text1"/>
        </w:rPr>
      </w:pPr>
      <w:r>
        <w:rPr>
          <w:rFonts w:eastAsia="Times New Roman"/>
          <w:highlight w:val="yellow"/>
        </w:rPr>
        <w:t>Company Name</w:t>
      </w:r>
      <w:r w:rsidRPr="005D2B02">
        <w:rPr>
          <w:rFonts w:eastAsia="Times New Roman"/>
          <w:color w:val="000000" w:themeColor="text1"/>
        </w:rPr>
        <w:t xml:space="preserve"> </w:t>
      </w:r>
      <w:r w:rsidR="006D5017" w:rsidRPr="00D75EDE">
        <w:rPr>
          <w:rFonts w:eastAsia="Times New Roman"/>
          <w:color w:val="000000" w:themeColor="text1"/>
        </w:rPr>
        <w:t>is committed to utilizing social media to enhance its profile and reputation, to listen and res</w:t>
      </w:r>
      <w:r w:rsidR="00A6626D">
        <w:rPr>
          <w:rFonts w:eastAsia="Times New Roman"/>
          <w:color w:val="000000" w:themeColor="text1"/>
        </w:rPr>
        <w:t xml:space="preserve">pond to </w:t>
      </w:r>
      <w:r w:rsidR="006D5017" w:rsidRPr="00D75EDE">
        <w:rPr>
          <w:rFonts w:eastAsia="Times New Roman"/>
          <w:color w:val="000000" w:themeColor="text1"/>
        </w:rPr>
        <w:t>opinions and feedback, and to drive revenue, loyalty</w:t>
      </w:r>
      <w:r w:rsidR="00A6626D">
        <w:rPr>
          <w:rFonts w:eastAsia="Times New Roman"/>
          <w:color w:val="000000" w:themeColor="text1"/>
        </w:rPr>
        <w:t>, and advocacy. All e</w:t>
      </w:r>
      <w:r w:rsidR="006D5017" w:rsidRPr="00D75EDE">
        <w:rPr>
          <w:rFonts w:eastAsia="Times New Roman"/>
          <w:color w:val="000000" w:themeColor="text1"/>
        </w:rPr>
        <w:t>mployees</w:t>
      </w:r>
      <w:r w:rsidR="00A6626D">
        <w:rPr>
          <w:rFonts w:eastAsia="Times New Roman"/>
          <w:color w:val="000000" w:themeColor="text1"/>
        </w:rPr>
        <w:t xml:space="preserve"> are encouraged to support such</w:t>
      </w:r>
      <w:r w:rsidR="006D5017" w:rsidRPr="00D75EDE">
        <w:rPr>
          <w:rFonts w:eastAsia="Times New Roman"/>
          <w:color w:val="000000" w:themeColor="text1"/>
        </w:rPr>
        <w:t xml:space="preserve"> activities through their personal social networking channels</w:t>
      </w:r>
      <w:r w:rsidR="00A6626D">
        <w:rPr>
          <w:rFonts w:eastAsia="Times New Roman"/>
          <w:color w:val="000000" w:themeColor="text1"/>
        </w:rPr>
        <w:t>,</w:t>
      </w:r>
      <w:r w:rsidR="006D5017" w:rsidRPr="00D75EDE">
        <w:rPr>
          <w:rFonts w:eastAsia="Times New Roman"/>
          <w:color w:val="000000" w:themeColor="text1"/>
        </w:rPr>
        <w:t xml:space="preserve"> while adhering to the guidelines outlined in this section.</w:t>
      </w:r>
    </w:p>
    <w:p w14:paraId="72A584D1" w14:textId="3BD79FBF" w:rsidR="00D75EDE" w:rsidRPr="00D75EDE" w:rsidRDefault="00D75EDE" w:rsidP="00A00253">
      <w:pPr>
        <w:pStyle w:val="ListParagraph"/>
        <w:jc w:val="both"/>
        <w:outlineLvl w:val="3"/>
        <w:rPr>
          <w:rFonts w:eastAsia="Times New Roman"/>
          <w:bCs/>
          <w:color w:val="000000" w:themeColor="text1"/>
        </w:rPr>
      </w:pPr>
    </w:p>
    <w:p w14:paraId="7B4CD069" w14:textId="77777777" w:rsidR="0011690B" w:rsidRPr="0011690B" w:rsidRDefault="006D5017" w:rsidP="00A00253">
      <w:pPr>
        <w:pStyle w:val="ListParagraph"/>
        <w:numPr>
          <w:ilvl w:val="0"/>
          <w:numId w:val="36"/>
        </w:numPr>
        <w:jc w:val="both"/>
        <w:outlineLvl w:val="3"/>
        <w:rPr>
          <w:rFonts w:eastAsia="Times New Roman"/>
          <w:bCs/>
          <w:color w:val="000000" w:themeColor="text1"/>
        </w:rPr>
      </w:pPr>
      <w:r w:rsidRPr="00D75EDE">
        <w:rPr>
          <w:rFonts w:eastAsia="Times New Roman"/>
          <w:color w:val="000000" w:themeColor="text1"/>
        </w:rPr>
        <w:t xml:space="preserve">For the purpose of this section, social media and networking refers to the use of web-based and mobile applications for social interaction and the exchange of user-generated content. Social media channels can include, but are not limited to: Facebook, Twitter, LinkedIn, YouTube, blogs, </w:t>
      </w:r>
      <w:r w:rsidR="00D75EDE">
        <w:rPr>
          <w:rFonts w:eastAsia="Times New Roman"/>
          <w:color w:val="000000" w:themeColor="text1"/>
        </w:rPr>
        <w:t xml:space="preserve">consumer </w:t>
      </w:r>
      <w:r w:rsidRPr="00D75EDE">
        <w:rPr>
          <w:rFonts w:eastAsia="Times New Roman"/>
          <w:color w:val="000000" w:themeColor="text1"/>
        </w:rPr>
        <w:t>review sites, forums, online communities</w:t>
      </w:r>
      <w:r w:rsidR="00C67087">
        <w:rPr>
          <w:rFonts w:eastAsia="Times New Roman"/>
          <w:color w:val="000000" w:themeColor="text1"/>
        </w:rPr>
        <w:t>.</w:t>
      </w:r>
      <w:r w:rsidRPr="00D75EDE">
        <w:rPr>
          <w:rFonts w:eastAsia="Times New Roman"/>
          <w:color w:val="000000" w:themeColor="text1"/>
        </w:rPr>
        <w:t xml:space="preserve"> and any similar online platforms.</w:t>
      </w:r>
    </w:p>
    <w:p w14:paraId="6E7DD9C1" w14:textId="5A18310F" w:rsidR="00A6626D" w:rsidRPr="00A00253" w:rsidRDefault="00A6626D" w:rsidP="00A00253">
      <w:pPr>
        <w:ind w:left="360"/>
        <w:jc w:val="both"/>
        <w:outlineLvl w:val="3"/>
        <w:rPr>
          <w:rFonts w:eastAsia="Times New Roman"/>
          <w:bCs/>
          <w:color w:val="000000" w:themeColor="text1"/>
        </w:rPr>
      </w:pPr>
    </w:p>
    <w:p w14:paraId="31C54957" w14:textId="57336B25" w:rsidR="0011690B" w:rsidRPr="0011690B" w:rsidRDefault="006D5017" w:rsidP="00A00253">
      <w:pPr>
        <w:pStyle w:val="ListParagraph"/>
        <w:numPr>
          <w:ilvl w:val="0"/>
          <w:numId w:val="36"/>
        </w:numPr>
        <w:jc w:val="both"/>
        <w:outlineLvl w:val="3"/>
        <w:rPr>
          <w:rFonts w:eastAsia="Times New Roman"/>
          <w:bCs/>
          <w:color w:val="000000" w:themeColor="text1"/>
        </w:rPr>
      </w:pPr>
      <w:r w:rsidRPr="00A6626D">
        <w:rPr>
          <w:rFonts w:eastAsia="Times New Roman"/>
          <w:color w:val="000000" w:themeColor="text1"/>
        </w:rPr>
        <w:t xml:space="preserve">Employees are expected to conduct themselves in a professional manner and to respect the views and opinions of others. </w:t>
      </w:r>
      <w:r w:rsidR="008E049E">
        <w:rPr>
          <w:rFonts w:eastAsia="Times New Roman"/>
          <w:highlight w:val="yellow"/>
        </w:rPr>
        <w:t>Company Name</w:t>
      </w:r>
      <w:r w:rsidR="008E049E" w:rsidRPr="005D2B02">
        <w:rPr>
          <w:rFonts w:eastAsia="Times New Roman"/>
          <w:color w:val="000000" w:themeColor="text1"/>
        </w:rPr>
        <w:t xml:space="preserve"> </w:t>
      </w:r>
      <w:r w:rsidRPr="00A6626D">
        <w:rPr>
          <w:rFonts w:eastAsia="Times New Roman"/>
          <w:color w:val="000000" w:themeColor="text1"/>
        </w:rPr>
        <w:t>and its employees are committed to conducting ourselves in accordance with best industry practices in social networking, to being responsible citizens and community members, to listening and responding to feedback, and to communicating in a courteous and professional manner. Behavior and content that may be deemed disrespectful, dishonest, offensive, harassing</w:t>
      </w:r>
      <w:r w:rsidR="00A6626D">
        <w:rPr>
          <w:rFonts w:eastAsia="Times New Roman"/>
          <w:color w:val="000000" w:themeColor="text1"/>
        </w:rPr>
        <w:t>,</w:t>
      </w:r>
      <w:r w:rsidRPr="00A6626D">
        <w:rPr>
          <w:rFonts w:eastAsia="Times New Roman"/>
          <w:color w:val="000000" w:themeColor="text1"/>
        </w:rPr>
        <w:t xml:space="preserve"> or damaging to </w:t>
      </w:r>
      <w:r w:rsidR="008E049E">
        <w:rPr>
          <w:rFonts w:eastAsia="Times New Roman"/>
          <w:highlight w:val="yellow"/>
        </w:rPr>
        <w:t>Company Name</w:t>
      </w:r>
      <w:r w:rsidR="003F495F" w:rsidRPr="00A6626D">
        <w:rPr>
          <w:rFonts w:eastAsia="Times New Roman"/>
          <w:color w:val="000000" w:themeColor="text1"/>
        </w:rPr>
        <w:t>’s</w:t>
      </w:r>
      <w:r w:rsidRPr="00A6626D">
        <w:rPr>
          <w:rFonts w:eastAsia="Times New Roman"/>
          <w:color w:val="000000" w:themeColor="text1"/>
        </w:rPr>
        <w:t xml:space="preserve"> interests or reputation are not permitted. The use of social media channels on company time for personal purposes is not allowed.</w:t>
      </w:r>
    </w:p>
    <w:p w14:paraId="65F0D797" w14:textId="6D1F0202" w:rsidR="00A6626D" w:rsidRPr="00A6626D" w:rsidRDefault="00A6626D" w:rsidP="00A00253">
      <w:pPr>
        <w:pStyle w:val="ListParagraph"/>
        <w:jc w:val="both"/>
        <w:outlineLvl w:val="3"/>
        <w:rPr>
          <w:rFonts w:eastAsia="Times New Roman"/>
          <w:bCs/>
          <w:color w:val="000000" w:themeColor="text1"/>
        </w:rPr>
      </w:pPr>
    </w:p>
    <w:p w14:paraId="4D645589" w14:textId="38C31E31" w:rsidR="0011690B" w:rsidRPr="0011690B" w:rsidRDefault="006D5017" w:rsidP="00A00253">
      <w:pPr>
        <w:pStyle w:val="ListParagraph"/>
        <w:numPr>
          <w:ilvl w:val="0"/>
          <w:numId w:val="36"/>
        </w:numPr>
        <w:jc w:val="both"/>
        <w:outlineLvl w:val="3"/>
        <w:rPr>
          <w:rFonts w:eastAsia="Times New Roman"/>
          <w:bCs/>
          <w:color w:val="000000" w:themeColor="text1"/>
        </w:rPr>
      </w:pPr>
      <w:r w:rsidRPr="00A6626D">
        <w:rPr>
          <w:rFonts w:eastAsia="Times New Roman"/>
          <w:color w:val="000000" w:themeColor="text1"/>
        </w:rPr>
        <w:t>Any social media contacts, including "followers" or "friends," that are acquired through accounts (including</w:t>
      </w:r>
      <w:r w:rsidR="00A6626D">
        <w:rPr>
          <w:rFonts w:eastAsia="Times New Roman"/>
          <w:color w:val="000000" w:themeColor="text1"/>
        </w:rPr>
        <w:t>,</w:t>
      </w:r>
      <w:r w:rsidRPr="00A6626D">
        <w:rPr>
          <w:rFonts w:eastAsia="Times New Roman"/>
          <w:color w:val="000000" w:themeColor="text1"/>
        </w:rPr>
        <w:t xml:space="preserve"> but not limited to</w:t>
      </w:r>
      <w:r w:rsidR="00A6626D">
        <w:rPr>
          <w:rFonts w:eastAsia="Times New Roman"/>
          <w:color w:val="000000" w:themeColor="text1"/>
        </w:rPr>
        <w:t>,</w:t>
      </w:r>
      <w:r w:rsidRPr="00A6626D">
        <w:rPr>
          <w:rFonts w:eastAsia="Times New Roman"/>
          <w:color w:val="000000" w:themeColor="text1"/>
        </w:rPr>
        <w:t xml:space="preserve"> email addresses, blogs, Twitter,</w:t>
      </w:r>
      <w:r w:rsidR="00A6626D">
        <w:rPr>
          <w:rFonts w:eastAsia="Times New Roman"/>
          <w:color w:val="000000" w:themeColor="text1"/>
        </w:rPr>
        <w:t xml:space="preserve"> Facebook, YouTube, LinkedIn, and</w:t>
      </w:r>
      <w:r w:rsidRPr="00A6626D">
        <w:rPr>
          <w:rFonts w:eastAsia="Times New Roman"/>
          <w:color w:val="000000" w:themeColor="text1"/>
        </w:rPr>
        <w:t xml:space="preserve"> other social media networks) created on behalf of </w:t>
      </w:r>
      <w:r w:rsidR="008E049E">
        <w:rPr>
          <w:rFonts w:eastAsia="Times New Roman"/>
          <w:highlight w:val="yellow"/>
        </w:rPr>
        <w:t>Company Name</w:t>
      </w:r>
      <w:r w:rsidR="008E049E" w:rsidRPr="005D2B02">
        <w:rPr>
          <w:rFonts w:eastAsia="Times New Roman"/>
          <w:color w:val="000000" w:themeColor="text1"/>
        </w:rPr>
        <w:t xml:space="preserve"> </w:t>
      </w:r>
      <w:r w:rsidR="00A6626D">
        <w:rPr>
          <w:rFonts w:eastAsia="Times New Roman"/>
          <w:color w:val="000000" w:themeColor="text1"/>
        </w:rPr>
        <w:t>become</w:t>
      </w:r>
      <w:r w:rsidRPr="00A6626D">
        <w:rPr>
          <w:rFonts w:eastAsia="Times New Roman"/>
          <w:color w:val="000000" w:themeColor="text1"/>
        </w:rPr>
        <w:t xml:space="preserve"> the property of </w:t>
      </w:r>
      <w:r w:rsidR="008E049E">
        <w:rPr>
          <w:rFonts w:eastAsia="Times New Roman"/>
          <w:highlight w:val="yellow"/>
        </w:rPr>
        <w:t>Company Name</w:t>
      </w:r>
      <w:r w:rsidRPr="00A6626D">
        <w:rPr>
          <w:rFonts w:eastAsia="Times New Roman"/>
          <w:color w:val="000000" w:themeColor="text1"/>
        </w:rPr>
        <w:t>.</w:t>
      </w:r>
    </w:p>
    <w:p w14:paraId="3A192DFB" w14:textId="599D06B4" w:rsidR="00A6626D" w:rsidRPr="00A6626D" w:rsidRDefault="00A6626D" w:rsidP="00A00253">
      <w:pPr>
        <w:pStyle w:val="ListParagraph"/>
        <w:jc w:val="both"/>
        <w:outlineLvl w:val="3"/>
        <w:rPr>
          <w:rFonts w:eastAsia="Times New Roman"/>
          <w:bCs/>
          <w:color w:val="000000" w:themeColor="text1"/>
        </w:rPr>
      </w:pPr>
    </w:p>
    <w:p w14:paraId="3BA594DA" w14:textId="6D738A47" w:rsidR="00A6626D" w:rsidRPr="0011690B" w:rsidRDefault="006D5017" w:rsidP="00A00253">
      <w:pPr>
        <w:pStyle w:val="ListParagraph"/>
        <w:numPr>
          <w:ilvl w:val="0"/>
          <w:numId w:val="36"/>
        </w:numPr>
        <w:jc w:val="both"/>
        <w:outlineLvl w:val="3"/>
        <w:rPr>
          <w:rFonts w:eastAsia="Times New Roman"/>
          <w:bCs/>
          <w:color w:val="000000" w:themeColor="text1"/>
        </w:rPr>
      </w:pPr>
      <w:r w:rsidRPr="00A6626D">
        <w:rPr>
          <w:rFonts w:eastAsia="Times New Roman"/>
          <w:color w:val="000000" w:themeColor="text1"/>
        </w:rPr>
        <w:t xml:space="preserve">Employees must not disclose private or confidential information about </w:t>
      </w:r>
      <w:r w:rsidR="008E049E">
        <w:rPr>
          <w:rFonts w:eastAsia="Times New Roman"/>
          <w:highlight w:val="yellow"/>
        </w:rPr>
        <w:t>Company Name</w:t>
      </w:r>
      <w:r w:rsidRPr="00A6626D">
        <w:rPr>
          <w:rFonts w:eastAsia="Times New Roman"/>
          <w:color w:val="000000" w:themeColor="text1"/>
        </w:rPr>
        <w:t>, its employe</w:t>
      </w:r>
      <w:r w:rsidR="00A6626D">
        <w:rPr>
          <w:rFonts w:eastAsia="Times New Roman"/>
          <w:color w:val="000000" w:themeColor="text1"/>
        </w:rPr>
        <w:t>es, clients, vendors or memb</w:t>
      </w:r>
      <w:r w:rsidRPr="00A6626D">
        <w:rPr>
          <w:rFonts w:eastAsia="Times New Roman"/>
          <w:color w:val="000000" w:themeColor="text1"/>
        </w:rPr>
        <w:t>ers on social networks. Employees must respect trademarks, copyrights, intellectual property</w:t>
      </w:r>
      <w:r w:rsidR="00A6626D">
        <w:rPr>
          <w:rFonts w:eastAsia="Times New Roman"/>
          <w:color w:val="000000" w:themeColor="text1"/>
        </w:rPr>
        <w:t>,</w:t>
      </w:r>
      <w:r w:rsidRPr="00A6626D">
        <w:rPr>
          <w:rFonts w:eastAsia="Times New Roman"/>
          <w:color w:val="000000" w:themeColor="text1"/>
        </w:rPr>
        <w:t xml:space="preserve"> and proprietary information. No third-party content should be published without prior permission from the owner.</w:t>
      </w:r>
    </w:p>
    <w:p w14:paraId="40F7DB6D" w14:textId="77777777" w:rsidR="0011690B" w:rsidRPr="00A6626D" w:rsidRDefault="0011690B" w:rsidP="00A00253">
      <w:pPr>
        <w:pStyle w:val="ListParagraph"/>
        <w:jc w:val="both"/>
        <w:outlineLvl w:val="3"/>
        <w:rPr>
          <w:rFonts w:eastAsia="Times New Roman"/>
          <w:bCs/>
          <w:color w:val="000000" w:themeColor="text1"/>
        </w:rPr>
      </w:pPr>
    </w:p>
    <w:p w14:paraId="12775ABA" w14:textId="2701FFE8" w:rsidR="006D5017" w:rsidRPr="0011690B" w:rsidRDefault="008E049E" w:rsidP="00A00253">
      <w:pPr>
        <w:pStyle w:val="ListParagraph"/>
        <w:numPr>
          <w:ilvl w:val="0"/>
          <w:numId w:val="36"/>
        </w:numPr>
        <w:jc w:val="both"/>
        <w:outlineLvl w:val="3"/>
        <w:rPr>
          <w:rFonts w:eastAsia="Times New Roman"/>
          <w:bCs/>
          <w:color w:val="000000" w:themeColor="text1"/>
        </w:rPr>
      </w:pPr>
      <w:r>
        <w:rPr>
          <w:rFonts w:eastAsia="Times New Roman"/>
          <w:highlight w:val="yellow"/>
        </w:rPr>
        <w:t>Company Name</w:t>
      </w:r>
      <w:r w:rsidRPr="005D2B02">
        <w:rPr>
          <w:rFonts w:eastAsia="Times New Roman"/>
          <w:color w:val="000000" w:themeColor="text1"/>
        </w:rPr>
        <w:t xml:space="preserve"> </w:t>
      </w:r>
      <w:r w:rsidR="006D5017" w:rsidRPr="00A6626D">
        <w:rPr>
          <w:rFonts w:eastAsia="Times New Roman"/>
          <w:color w:val="000000" w:themeColor="text1"/>
        </w:rPr>
        <w:t>maintains the right to monitor com</w:t>
      </w:r>
      <w:r w:rsidR="00A6626D">
        <w:rPr>
          <w:rFonts w:eastAsia="Times New Roman"/>
          <w:color w:val="000000" w:themeColor="text1"/>
        </w:rPr>
        <w:t>pany-related employee activity o</w:t>
      </w:r>
      <w:r w:rsidR="006D5017" w:rsidRPr="00A6626D">
        <w:rPr>
          <w:rFonts w:eastAsia="Times New Roman"/>
          <w:color w:val="000000" w:themeColor="text1"/>
        </w:rPr>
        <w:t>n social networks. Violation of policy guidelines is grounds for discipline, up to and including termination.</w:t>
      </w:r>
    </w:p>
    <w:p w14:paraId="2FB36C93" w14:textId="77777777" w:rsidR="0011690B" w:rsidRPr="00A6626D" w:rsidRDefault="0011690B" w:rsidP="00A00253">
      <w:pPr>
        <w:pStyle w:val="ListParagraph"/>
        <w:jc w:val="both"/>
        <w:outlineLvl w:val="3"/>
        <w:rPr>
          <w:rFonts w:eastAsia="Times New Roman"/>
          <w:bCs/>
          <w:color w:val="000000" w:themeColor="text1"/>
        </w:rPr>
      </w:pPr>
    </w:p>
    <w:p w14:paraId="07E05B14" w14:textId="11590C29" w:rsidR="006D5017" w:rsidRDefault="006D5017" w:rsidP="00A00253">
      <w:pPr>
        <w:pStyle w:val="Heading2"/>
        <w:spacing w:before="0"/>
        <w:jc w:val="both"/>
        <w:rPr>
          <w:rFonts w:eastAsia="Times New Roman"/>
        </w:rPr>
      </w:pPr>
      <w:bookmarkStart w:id="36" w:name="_Toc504992964"/>
      <w:r w:rsidRPr="005D2B02">
        <w:rPr>
          <w:rFonts w:eastAsia="Times New Roman"/>
        </w:rPr>
        <w:t>4</w:t>
      </w:r>
      <w:r w:rsidR="00A6626D">
        <w:rPr>
          <w:rFonts w:eastAsia="Times New Roman"/>
        </w:rPr>
        <w:t>.11 Cell Phone Policy</w:t>
      </w:r>
      <w:bookmarkEnd w:id="36"/>
    </w:p>
    <w:p w14:paraId="203442AF" w14:textId="77777777" w:rsidR="0011690B" w:rsidRPr="00A00253" w:rsidRDefault="0011690B" w:rsidP="00A00253"/>
    <w:p w14:paraId="1002EE1E" w14:textId="77777777" w:rsidR="0011690B" w:rsidRPr="0011690B" w:rsidRDefault="006D5017" w:rsidP="00A00253">
      <w:pPr>
        <w:pStyle w:val="ListParagraph"/>
        <w:numPr>
          <w:ilvl w:val="0"/>
          <w:numId w:val="37"/>
        </w:numPr>
        <w:jc w:val="both"/>
        <w:outlineLvl w:val="3"/>
        <w:rPr>
          <w:rFonts w:eastAsia="Times New Roman"/>
          <w:bCs/>
          <w:color w:val="000000" w:themeColor="text1"/>
        </w:rPr>
      </w:pPr>
      <w:r w:rsidRPr="0011690B">
        <w:rPr>
          <w:rFonts w:eastAsia="Times New Roman"/>
          <w:color w:val="000000" w:themeColor="text1"/>
        </w:rPr>
        <w:t xml:space="preserve">The use of personal cell phones at work is discouraged because it can interfere with work and be disruptive to others. Therefore, employees who bring personal cell phones to work </w:t>
      </w:r>
      <w:r w:rsidRPr="0011690B">
        <w:rPr>
          <w:rFonts w:eastAsia="Times New Roman"/>
          <w:color w:val="000000" w:themeColor="text1"/>
        </w:rPr>
        <w:lastRenderedPageBreak/>
        <w:t>are required to keep the ringer shut off or placed on vibrate mode when they are in the office, and to keep cell phone use confined to breaks and meal peri</w:t>
      </w:r>
      <w:r w:rsidR="00E2536D" w:rsidRPr="0011690B">
        <w:rPr>
          <w:rFonts w:eastAsia="Times New Roman"/>
          <w:color w:val="000000" w:themeColor="text1"/>
        </w:rPr>
        <w:t>ods. Phone c</w:t>
      </w:r>
      <w:r w:rsidR="00CF7497" w:rsidRPr="0011690B">
        <w:rPr>
          <w:rFonts w:eastAsia="Times New Roman"/>
          <w:color w:val="000000" w:themeColor="text1"/>
        </w:rPr>
        <w:t>onversations should be conducted</w:t>
      </w:r>
      <w:r w:rsidRPr="0011690B">
        <w:rPr>
          <w:rFonts w:eastAsia="Times New Roman"/>
          <w:color w:val="000000" w:themeColor="text1"/>
        </w:rPr>
        <w:t xml:space="preserve"> away from areas where other employees are working. When cell phone use interferes with the satisfactory performance of an employee's duties or disturbs others, the privilege of using a personal cell</w:t>
      </w:r>
      <w:r w:rsidR="00E2536D" w:rsidRPr="0011690B">
        <w:rPr>
          <w:rFonts w:eastAsia="Times New Roman"/>
          <w:color w:val="000000" w:themeColor="text1"/>
        </w:rPr>
        <w:t xml:space="preserve"> phone at work may be prohibited</w:t>
      </w:r>
      <w:r w:rsidRPr="0011690B">
        <w:rPr>
          <w:rFonts w:eastAsia="Times New Roman"/>
          <w:color w:val="000000" w:themeColor="text1"/>
        </w:rPr>
        <w:t xml:space="preserve"> and other disciplinary action may be imposed.</w:t>
      </w:r>
    </w:p>
    <w:p w14:paraId="1E049C29" w14:textId="78170A85" w:rsidR="00EE10B1" w:rsidRPr="0011690B" w:rsidRDefault="00EE10B1" w:rsidP="00A00253">
      <w:pPr>
        <w:pStyle w:val="ListParagraph"/>
        <w:jc w:val="both"/>
        <w:outlineLvl w:val="3"/>
        <w:rPr>
          <w:rFonts w:eastAsia="Times New Roman"/>
          <w:bCs/>
          <w:color w:val="000000" w:themeColor="text1"/>
        </w:rPr>
      </w:pPr>
    </w:p>
    <w:p w14:paraId="7CB63B26" w14:textId="6495573D" w:rsidR="006D5017" w:rsidRPr="0011690B" w:rsidRDefault="008E049E" w:rsidP="00A00253">
      <w:pPr>
        <w:pStyle w:val="ListParagraph"/>
        <w:numPr>
          <w:ilvl w:val="0"/>
          <w:numId w:val="37"/>
        </w:numPr>
        <w:jc w:val="both"/>
        <w:outlineLvl w:val="3"/>
        <w:rPr>
          <w:rFonts w:eastAsia="Times New Roman"/>
          <w:bCs/>
          <w:color w:val="000000" w:themeColor="text1"/>
        </w:rPr>
      </w:pPr>
      <w:r>
        <w:rPr>
          <w:rFonts w:eastAsia="Times New Roman"/>
          <w:highlight w:val="yellow"/>
        </w:rPr>
        <w:t>Company Name</w:t>
      </w:r>
      <w:r w:rsidRPr="005D2B02">
        <w:rPr>
          <w:rFonts w:eastAsia="Times New Roman"/>
          <w:color w:val="000000" w:themeColor="text1"/>
        </w:rPr>
        <w:t xml:space="preserve"> </w:t>
      </w:r>
      <w:r w:rsidR="006D5017" w:rsidRPr="00EE10B1">
        <w:rPr>
          <w:rFonts w:eastAsia="Times New Roman"/>
          <w:color w:val="000000" w:themeColor="text1"/>
        </w:rPr>
        <w:t xml:space="preserve">may provide </w:t>
      </w:r>
      <w:r w:rsidR="00E2536D">
        <w:rPr>
          <w:rFonts w:eastAsia="Times New Roman"/>
          <w:color w:val="000000" w:themeColor="text1"/>
        </w:rPr>
        <w:t xml:space="preserve">a </w:t>
      </w:r>
      <w:r w:rsidR="006D5017" w:rsidRPr="00EE10B1">
        <w:rPr>
          <w:rFonts w:eastAsia="Times New Roman"/>
          <w:color w:val="000000" w:themeColor="text1"/>
        </w:rPr>
        <w:t>cell phone</w:t>
      </w:r>
      <w:r w:rsidR="00E2536D">
        <w:rPr>
          <w:rFonts w:eastAsia="Times New Roman"/>
          <w:color w:val="000000" w:themeColor="text1"/>
        </w:rPr>
        <w:t xml:space="preserve"> and/or a cell phone allowance</w:t>
      </w:r>
      <w:r w:rsidR="006D5017" w:rsidRPr="00EE10B1">
        <w:rPr>
          <w:rFonts w:eastAsia="Times New Roman"/>
          <w:color w:val="000000" w:themeColor="text1"/>
        </w:rPr>
        <w:t xml:space="preserve"> to employees in certain positions in an effort to improve efficiency and effectiveness. When cell phones are used for Company business, employees must comply with all Company policies governing</w:t>
      </w:r>
      <w:r w:rsidR="00E2536D">
        <w:rPr>
          <w:rFonts w:eastAsia="Times New Roman"/>
          <w:color w:val="000000" w:themeColor="text1"/>
        </w:rPr>
        <w:t xml:space="preserve"> conduct, including those</w:t>
      </w:r>
      <w:r w:rsidR="006D5017" w:rsidRPr="00EE10B1">
        <w:rPr>
          <w:rFonts w:eastAsia="Times New Roman"/>
          <w:color w:val="000000" w:themeColor="text1"/>
        </w:rPr>
        <w:t xml:space="preserve"> prohibiting discrimination, harassment, and violence in the workplace. When using the cell phone in a public place, please remember to maintain the confidentiality of any private or confidential business information. As a courtesy to others, please shut </w:t>
      </w:r>
      <w:r w:rsidR="00E2536D">
        <w:rPr>
          <w:rFonts w:eastAsia="Times New Roman"/>
          <w:color w:val="000000" w:themeColor="text1"/>
        </w:rPr>
        <w:t>your cell phone off or put it</w:t>
      </w:r>
      <w:r w:rsidR="006D5017" w:rsidRPr="00EE10B1">
        <w:rPr>
          <w:rFonts w:eastAsia="Times New Roman"/>
          <w:color w:val="000000" w:themeColor="text1"/>
        </w:rPr>
        <w:t xml:space="preserve"> on vibrate mode during meetings.</w:t>
      </w:r>
    </w:p>
    <w:p w14:paraId="3E5EF8D3" w14:textId="5C7C8447" w:rsidR="0011690B" w:rsidRDefault="0011690B" w:rsidP="00A00253">
      <w:pPr>
        <w:pStyle w:val="ListParagraph"/>
        <w:jc w:val="both"/>
        <w:outlineLvl w:val="3"/>
        <w:rPr>
          <w:rFonts w:eastAsia="Times New Roman"/>
          <w:bCs/>
          <w:color w:val="000000" w:themeColor="text1"/>
        </w:rPr>
      </w:pPr>
    </w:p>
    <w:p w14:paraId="7A4F476C" w14:textId="51A5B585" w:rsidR="006D5017" w:rsidRDefault="006D5017" w:rsidP="00A00253">
      <w:pPr>
        <w:jc w:val="both"/>
        <w:rPr>
          <w:rFonts w:eastAsia="Times New Roman"/>
        </w:rPr>
      </w:pPr>
      <w:bookmarkStart w:id="37" w:name="_Toc504992965"/>
      <w:r w:rsidRPr="00A00253">
        <w:rPr>
          <w:rFonts w:asciiTheme="majorHAnsi" w:eastAsia="Times New Roman" w:hAnsiTheme="majorHAnsi"/>
          <w:color w:val="4472C4" w:themeColor="accent1"/>
          <w:sz w:val="26"/>
          <w:szCs w:val="26"/>
        </w:rPr>
        <w:t>Section 5</w:t>
      </w:r>
      <w:r w:rsidR="00E2536D" w:rsidRPr="00A00253">
        <w:rPr>
          <w:rFonts w:asciiTheme="majorHAnsi" w:eastAsia="Times New Roman" w:hAnsiTheme="majorHAnsi"/>
          <w:bCs/>
          <w:color w:val="4472C4" w:themeColor="accent1"/>
          <w:sz w:val="26"/>
          <w:szCs w:val="26"/>
        </w:rPr>
        <w:t xml:space="preserve">:  </w:t>
      </w:r>
      <w:r w:rsidRPr="00A00253">
        <w:rPr>
          <w:rFonts w:asciiTheme="majorHAnsi" w:eastAsia="Times New Roman" w:hAnsiTheme="majorHAnsi"/>
          <w:color w:val="4472C4" w:themeColor="accent1"/>
          <w:sz w:val="26"/>
          <w:szCs w:val="26"/>
        </w:rPr>
        <w:t>Employee Benefits and Services</w:t>
      </w:r>
      <w:bookmarkEnd w:id="37"/>
    </w:p>
    <w:p w14:paraId="01E369FF" w14:textId="77777777" w:rsidR="00DE28EE" w:rsidRPr="00DE28EE" w:rsidRDefault="00DE28EE" w:rsidP="00A00253">
      <w:pPr>
        <w:jc w:val="both"/>
      </w:pPr>
    </w:p>
    <w:p w14:paraId="4E73E77B" w14:textId="72E99543" w:rsidR="006D5017" w:rsidRDefault="00E2536D" w:rsidP="00A00253">
      <w:pPr>
        <w:pStyle w:val="Heading2"/>
        <w:spacing w:before="0"/>
        <w:jc w:val="both"/>
        <w:rPr>
          <w:rFonts w:eastAsia="Times New Roman"/>
        </w:rPr>
      </w:pPr>
      <w:bookmarkStart w:id="38" w:name="_Toc504992966"/>
      <w:r>
        <w:rPr>
          <w:rFonts w:eastAsia="Times New Roman"/>
        </w:rPr>
        <w:t>5.1 General</w:t>
      </w:r>
      <w:bookmarkEnd w:id="38"/>
    </w:p>
    <w:p w14:paraId="06101F7C" w14:textId="77777777" w:rsidR="0011690B" w:rsidRPr="00A00253" w:rsidRDefault="0011690B" w:rsidP="00A00253"/>
    <w:p w14:paraId="47D31B6F" w14:textId="0CF6A940" w:rsidR="00E2536D" w:rsidRPr="00E2536D" w:rsidRDefault="006D5017" w:rsidP="00A00253">
      <w:pPr>
        <w:pStyle w:val="ListParagraph"/>
        <w:numPr>
          <w:ilvl w:val="0"/>
          <w:numId w:val="38"/>
        </w:numPr>
        <w:jc w:val="both"/>
        <w:outlineLvl w:val="3"/>
        <w:rPr>
          <w:rFonts w:eastAsia="Times New Roman"/>
          <w:bCs/>
          <w:color w:val="000000" w:themeColor="text1"/>
        </w:rPr>
      </w:pPr>
      <w:r w:rsidRPr="00E2536D">
        <w:rPr>
          <w:rFonts w:eastAsia="Times New Roman"/>
          <w:color w:val="000000" w:themeColor="text1"/>
        </w:rPr>
        <w:t xml:space="preserve">Aside from those benefits required by state and federal regulations, </w:t>
      </w:r>
      <w:r w:rsidR="008E049E">
        <w:rPr>
          <w:rFonts w:eastAsia="Times New Roman"/>
          <w:highlight w:val="yellow"/>
        </w:rPr>
        <w:t>Company Name</w:t>
      </w:r>
      <w:r w:rsidR="008E049E" w:rsidRPr="005D2B02">
        <w:rPr>
          <w:rFonts w:eastAsia="Times New Roman"/>
          <w:color w:val="000000" w:themeColor="text1"/>
        </w:rPr>
        <w:t xml:space="preserve"> </w:t>
      </w:r>
      <w:r w:rsidRPr="00E2536D">
        <w:rPr>
          <w:rFonts w:eastAsia="Times New Roman"/>
          <w:color w:val="000000" w:themeColor="text1"/>
        </w:rPr>
        <w:t xml:space="preserve">also offers additional benefits for its full-time employees. From time to time, benefits may be added or deleted from the benefits package. </w:t>
      </w:r>
      <w:r w:rsidR="008E049E">
        <w:rPr>
          <w:rFonts w:eastAsia="Times New Roman"/>
          <w:highlight w:val="yellow"/>
        </w:rPr>
        <w:t>Company Name</w:t>
      </w:r>
      <w:r w:rsidR="008E049E" w:rsidRPr="005D2B02">
        <w:rPr>
          <w:rFonts w:eastAsia="Times New Roman"/>
          <w:color w:val="000000" w:themeColor="text1"/>
        </w:rPr>
        <w:t xml:space="preserve"> </w:t>
      </w:r>
      <w:r w:rsidRPr="00E2536D">
        <w:rPr>
          <w:rFonts w:eastAsia="Times New Roman"/>
          <w:color w:val="000000" w:themeColor="text1"/>
        </w:rPr>
        <w:t>reserves the right to make such changes.</w:t>
      </w:r>
      <w:r w:rsidR="00E2536D">
        <w:rPr>
          <w:rFonts w:eastAsia="Times New Roman"/>
          <w:color w:val="000000" w:themeColor="text1"/>
        </w:rPr>
        <w:br/>
      </w:r>
    </w:p>
    <w:p w14:paraId="3E8A3045" w14:textId="3A87E999" w:rsidR="006D5017" w:rsidRPr="00A00253" w:rsidRDefault="006D5017" w:rsidP="00A00253">
      <w:pPr>
        <w:pStyle w:val="ListParagraph"/>
        <w:numPr>
          <w:ilvl w:val="0"/>
          <w:numId w:val="38"/>
        </w:numPr>
        <w:jc w:val="both"/>
        <w:outlineLvl w:val="3"/>
        <w:rPr>
          <w:rFonts w:eastAsia="Times New Roman"/>
          <w:bCs/>
          <w:color w:val="000000" w:themeColor="text1"/>
        </w:rPr>
      </w:pPr>
      <w:r w:rsidRPr="00E2536D">
        <w:rPr>
          <w:rFonts w:eastAsia="Times New Roman"/>
          <w:color w:val="000000" w:themeColor="text1"/>
        </w:rPr>
        <w:t xml:space="preserve">This Handbook does not contain the complete terms and/or conditions of any of </w:t>
      </w:r>
      <w:r w:rsidR="008E049E">
        <w:rPr>
          <w:rFonts w:eastAsia="Times New Roman"/>
          <w:highlight w:val="yellow"/>
        </w:rPr>
        <w:t>Company Name</w:t>
      </w:r>
      <w:r w:rsidR="003F495F" w:rsidRPr="00E2536D">
        <w:rPr>
          <w:rFonts w:eastAsia="Times New Roman"/>
          <w:color w:val="000000" w:themeColor="text1"/>
        </w:rPr>
        <w:t>’s</w:t>
      </w:r>
      <w:r w:rsidRPr="00E2536D">
        <w:rPr>
          <w:rFonts w:eastAsia="Times New Roman"/>
          <w:color w:val="000000" w:themeColor="text1"/>
        </w:rPr>
        <w:t xml:space="preserve"> current benefit plans. It is intended only to provide general explanations. For information regarding employee benefits</w:t>
      </w:r>
      <w:r w:rsidR="00E2536D">
        <w:rPr>
          <w:rFonts w:eastAsia="Times New Roman"/>
          <w:color w:val="000000" w:themeColor="text1"/>
        </w:rPr>
        <w:t xml:space="preserve"> and services, </w:t>
      </w:r>
      <w:r w:rsidRPr="00E2536D">
        <w:rPr>
          <w:rFonts w:eastAsia="Times New Roman"/>
          <w:color w:val="000000" w:themeColor="text1"/>
        </w:rPr>
        <w:t xml:space="preserve">contact </w:t>
      </w:r>
      <w:r w:rsidR="00E2536D" w:rsidRPr="00A00253">
        <w:rPr>
          <w:rFonts w:eastAsia="Times New Roman"/>
          <w:color w:val="000000" w:themeColor="text1"/>
          <w:highlight w:val="yellow"/>
        </w:rPr>
        <w:t>O</w:t>
      </w:r>
      <w:r w:rsidR="00E2536D" w:rsidRPr="00AF40BC">
        <w:rPr>
          <w:rFonts w:eastAsia="Times New Roman"/>
          <w:color w:val="000000" w:themeColor="text1"/>
          <w:highlight w:val="yellow"/>
        </w:rPr>
        <w:t>ffice Manager</w:t>
      </w:r>
      <w:r w:rsidR="0011690B">
        <w:rPr>
          <w:rFonts w:eastAsia="Times New Roman"/>
          <w:color w:val="000000" w:themeColor="text1"/>
          <w:highlight w:val="yellow"/>
        </w:rPr>
        <w:t xml:space="preserve">, </w:t>
      </w:r>
      <w:r w:rsidR="008E049E">
        <w:rPr>
          <w:rFonts w:eastAsia="Times New Roman"/>
          <w:color w:val="000000" w:themeColor="text1"/>
          <w:highlight w:val="yellow"/>
        </w:rPr>
        <w:t>Office Manager Name</w:t>
      </w:r>
      <w:r w:rsidRPr="00AF40BC">
        <w:rPr>
          <w:rFonts w:eastAsia="Times New Roman"/>
          <w:color w:val="000000" w:themeColor="text1"/>
          <w:highlight w:val="yellow"/>
        </w:rPr>
        <w:t>.</w:t>
      </w:r>
    </w:p>
    <w:p w14:paraId="621E835A" w14:textId="77777777" w:rsidR="0011690B" w:rsidRPr="00E2536D" w:rsidRDefault="0011690B" w:rsidP="00A00253">
      <w:pPr>
        <w:pStyle w:val="ListParagraph"/>
        <w:jc w:val="both"/>
        <w:outlineLvl w:val="3"/>
        <w:rPr>
          <w:rFonts w:eastAsia="Times New Roman"/>
          <w:bCs/>
          <w:color w:val="000000" w:themeColor="text1"/>
        </w:rPr>
      </w:pPr>
    </w:p>
    <w:p w14:paraId="566A9C2F" w14:textId="19CE1437" w:rsidR="006D5017" w:rsidRDefault="00E2536D" w:rsidP="00A00253">
      <w:pPr>
        <w:pStyle w:val="Heading2"/>
        <w:spacing w:before="0"/>
        <w:jc w:val="both"/>
        <w:rPr>
          <w:rFonts w:eastAsia="Times New Roman"/>
        </w:rPr>
      </w:pPr>
      <w:bookmarkStart w:id="39" w:name="_Toc504992967"/>
      <w:r>
        <w:rPr>
          <w:rFonts w:eastAsia="Times New Roman"/>
        </w:rPr>
        <w:t>5.2 Group Health Insurance</w:t>
      </w:r>
      <w:bookmarkEnd w:id="39"/>
    </w:p>
    <w:p w14:paraId="11EA42DF" w14:textId="77777777" w:rsidR="0011690B" w:rsidRPr="00A00253" w:rsidRDefault="0011690B" w:rsidP="00A00253"/>
    <w:p w14:paraId="52F69E1A" w14:textId="767FC27A" w:rsidR="006D5017" w:rsidRPr="0011690B" w:rsidRDefault="008E049E" w:rsidP="00A00253">
      <w:pPr>
        <w:pStyle w:val="ListParagraph"/>
        <w:numPr>
          <w:ilvl w:val="0"/>
          <w:numId w:val="39"/>
        </w:numPr>
        <w:jc w:val="both"/>
        <w:outlineLvl w:val="3"/>
        <w:rPr>
          <w:rFonts w:eastAsia="Times New Roman"/>
          <w:bCs/>
          <w:color w:val="000000" w:themeColor="text1"/>
        </w:rPr>
      </w:pPr>
      <w:r>
        <w:rPr>
          <w:rFonts w:eastAsia="Times New Roman"/>
          <w:highlight w:val="yellow"/>
        </w:rPr>
        <w:t>Company Name</w:t>
      </w:r>
      <w:r w:rsidRPr="005D2B02">
        <w:rPr>
          <w:rFonts w:eastAsia="Times New Roman"/>
          <w:color w:val="000000" w:themeColor="text1"/>
        </w:rPr>
        <w:t xml:space="preserve"> </w:t>
      </w:r>
      <w:r w:rsidR="006D5017" w:rsidRPr="00E2536D">
        <w:rPr>
          <w:rFonts w:eastAsia="Times New Roman"/>
          <w:color w:val="000000" w:themeColor="text1"/>
        </w:rPr>
        <w:t xml:space="preserve">offers a group health plan for eligible employees. </w:t>
      </w:r>
      <w:r>
        <w:rPr>
          <w:rFonts w:eastAsia="Times New Roman"/>
          <w:highlight w:val="yellow"/>
        </w:rPr>
        <w:t>Company Name</w:t>
      </w:r>
      <w:r w:rsidR="003F495F" w:rsidRPr="00E2536D">
        <w:rPr>
          <w:rFonts w:eastAsia="Times New Roman"/>
          <w:color w:val="000000" w:themeColor="text1"/>
        </w:rPr>
        <w:t>’s</w:t>
      </w:r>
      <w:r w:rsidR="006D5017" w:rsidRPr="00E2536D">
        <w:rPr>
          <w:rFonts w:eastAsia="Times New Roman"/>
          <w:color w:val="000000" w:themeColor="text1"/>
        </w:rPr>
        <w:t xml:space="preserve"> group health insurance plan is offered through </w:t>
      </w:r>
      <w:r w:rsidRPr="008E049E">
        <w:rPr>
          <w:rFonts w:eastAsia="Times New Roman"/>
          <w:color w:val="000000" w:themeColor="text1"/>
          <w:highlight w:val="yellow"/>
        </w:rPr>
        <w:t>Health Insurance Provider Name</w:t>
      </w:r>
      <w:r w:rsidR="00AA51B2" w:rsidRPr="00E2536D">
        <w:rPr>
          <w:rFonts w:eastAsia="Times New Roman"/>
          <w:color w:val="000000" w:themeColor="text1"/>
        </w:rPr>
        <w:t xml:space="preserve">. </w:t>
      </w:r>
      <w:r w:rsidR="00E2536D" w:rsidRPr="00E2536D">
        <w:rPr>
          <w:rFonts w:eastAsia="Times New Roman"/>
          <w:color w:val="000000" w:themeColor="text1"/>
        </w:rPr>
        <w:t xml:space="preserve">Dental coverage is provided through </w:t>
      </w:r>
      <w:r w:rsidRPr="008E049E">
        <w:rPr>
          <w:rFonts w:eastAsia="Times New Roman"/>
          <w:color w:val="000000" w:themeColor="text1"/>
          <w:highlight w:val="yellow"/>
        </w:rPr>
        <w:t>Dental Insurance Provider Name</w:t>
      </w:r>
      <w:r w:rsidR="00E2536D" w:rsidRPr="00E2536D">
        <w:rPr>
          <w:rFonts w:eastAsia="Times New Roman"/>
          <w:color w:val="000000" w:themeColor="text1"/>
        </w:rPr>
        <w:t xml:space="preserve">. </w:t>
      </w:r>
      <w:r w:rsidR="00982BE5">
        <w:rPr>
          <w:rFonts w:eastAsia="Times New Roman"/>
          <w:color w:val="000000" w:themeColor="text1"/>
        </w:rPr>
        <w:t xml:space="preserve">These benefits are paid for by </w:t>
      </w:r>
      <w:r>
        <w:rPr>
          <w:rFonts w:eastAsia="Times New Roman"/>
          <w:highlight w:val="yellow"/>
        </w:rPr>
        <w:t>Company Name</w:t>
      </w:r>
      <w:r w:rsidR="00982BE5">
        <w:rPr>
          <w:rFonts w:eastAsia="Times New Roman"/>
          <w:color w:val="000000" w:themeColor="text1"/>
        </w:rPr>
        <w:t xml:space="preserve">. Some new hires are eligible only after a probationary period, as determined by management. </w:t>
      </w:r>
      <w:r w:rsidR="006D5017" w:rsidRPr="00E2536D">
        <w:rPr>
          <w:rFonts w:eastAsia="Times New Roman"/>
          <w:color w:val="000000" w:themeColor="text1"/>
        </w:rPr>
        <w:t xml:space="preserve">For more information, refer to </w:t>
      </w:r>
      <w:r>
        <w:rPr>
          <w:rFonts w:eastAsia="Times New Roman"/>
          <w:highlight w:val="yellow"/>
        </w:rPr>
        <w:t>Company Name</w:t>
      </w:r>
      <w:r w:rsidR="003F495F" w:rsidRPr="00E2536D">
        <w:rPr>
          <w:rFonts w:eastAsia="Times New Roman"/>
          <w:color w:val="000000" w:themeColor="text1"/>
        </w:rPr>
        <w:t>’s</w:t>
      </w:r>
      <w:r w:rsidR="00E2536D" w:rsidRPr="00E2536D">
        <w:rPr>
          <w:rFonts w:eastAsia="Times New Roman"/>
          <w:color w:val="000000" w:themeColor="text1"/>
        </w:rPr>
        <w:t xml:space="preserve"> </w:t>
      </w:r>
      <w:r w:rsidR="00E2536D" w:rsidRPr="00AF40BC">
        <w:rPr>
          <w:rFonts w:eastAsia="Times New Roman"/>
          <w:color w:val="000000" w:themeColor="text1"/>
          <w:highlight w:val="yellow"/>
        </w:rPr>
        <w:t>Benefits B</w:t>
      </w:r>
      <w:r w:rsidR="006D5017" w:rsidRPr="00AF40BC">
        <w:rPr>
          <w:rFonts w:eastAsia="Times New Roman"/>
          <w:color w:val="000000" w:themeColor="text1"/>
          <w:highlight w:val="yellow"/>
        </w:rPr>
        <w:t>ooklet</w:t>
      </w:r>
      <w:r w:rsidR="006D5017" w:rsidRPr="00E2536D">
        <w:rPr>
          <w:rFonts w:eastAsia="Times New Roman"/>
          <w:color w:val="000000" w:themeColor="text1"/>
        </w:rPr>
        <w:t xml:space="preserve"> for complete details and benefits.</w:t>
      </w:r>
    </w:p>
    <w:p w14:paraId="16B6F12B" w14:textId="77777777" w:rsidR="0011690B" w:rsidRPr="00E2536D" w:rsidRDefault="0011690B" w:rsidP="00A00253">
      <w:pPr>
        <w:pStyle w:val="ListParagraph"/>
        <w:jc w:val="both"/>
        <w:outlineLvl w:val="3"/>
        <w:rPr>
          <w:rFonts w:eastAsia="Times New Roman"/>
          <w:bCs/>
          <w:color w:val="000000" w:themeColor="text1"/>
        </w:rPr>
      </w:pPr>
    </w:p>
    <w:p w14:paraId="5A1C1BEB" w14:textId="45752DED" w:rsidR="006D5017" w:rsidRDefault="006D5017" w:rsidP="00A00253">
      <w:pPr>
        <w:pStyle w:val="Heading2"/>
        <w:spacing w:before="0"/>
        <w:jc w:val="both"/>
        <w:rPr>
          <w:rFonts w:eastAsia="Times New Roman"/>
        </w:rPr>
      </w:pPr>
      <w:bookmarkStart w:id="40" w:name="_Toc504992968"/>
      <w:r w:rsidRPr="005D2B02">
        <w:rPr>
          <w:rFonts w:eastAsia="Times New Roman"/>
        </w:rPr>
        <w:t>5</w:t>
      </w:r>
      <w:r w:rsidR="00E2536D">
        <w:rPr>
          <w:rFonts w:eastAsia="Times New Roman"/>
        </w:rPr>
        <w:t>.3 COBRA</w:t>
      </w:r>
      <w:bookmarkEnd w:id="40"/>
    </w:p>
    <w:p w14:paraId="3B6FC7DF" w14:textId="77777777" w:rsidR="0011690B" w:rsidRPr="00A00253" w:rsidRDefault="0011690B" w:rsidP="00A00253"/>
    <w:p w14:paraId="0367E35C" w14:textId="6C5AF8D0" w:rsidR="006D5017" w:rsidRPr="0011690B" w:rsidRDefault="006D5017" w:rsidP="00A00253">
      <w:pPr>
        <w:pStyle w:val="ListParagraph"/>
        <w:numPr>
          <w:ilvl w:val="0"/>
          <w:numId w:val="41"/>
        </w:numPr>
        <w:jc w:val="both"/>
        <w:outlineLvl w:val="3"/>
        <w:rPr>
          <w:rFonts w:eastAsia="Times New Roman"/>
          <w:bCs/>
          <w:color w:val="000000" w:themeColor="text1"/>
        </w:rPr>
      </w:pPr>
      <w:r w:rsidRPr="00E2536D">
        <w:rPr>
          <w:rFonts w:eastAsia="Times New Roman"/>
          <w:color w:val="000000" w:themeColor="text1"/>
        </w:rPr>
        <w:t xml:space="preserve">Under the provisions of the Consolidated Omnibus Budget Reconciliation Act (COBRA) of 1986, if you are covered under </w:t>
      </w:r>
      <w:r w:rsidR="008E049E">
        <w:rPr>
          <w:rFonts w:eastAsia="Times New Roman"/>
          <w:highlight w:val="yellow"/>
        </w:rPr>
        <w:t>Company Name</w:t>
      </w:r>
      <w:r w:rsidR="003F495F" w:rsidRPr="00E2536D">
        <w:rPr>
          <w:rFonts w:eastAsia="Times New Roman"/>
          <w:color w:val="000000" w:themeColor="text1"/>
        </w:rPr>
        <w:t>’s</w:t>
      </w:r>
      <w:r w:rsidRPr="00E2536D">
        <w:rPr>
          <w:rFonts w:eastAsia="Times New Roman"/>
          <w:color w:val="000000" w:themeColor="text1"/>
        </w:rPr>
        <w:t xml:space="preserve"> group health insurance plan(s)</w:t>
      </w:r>
      <w:r w:rsidR="00E2536D">
        <w:rPr>
          <w:rFonts w:eastAsia="Times New Roman"/>
          <w:color w:val="000000" w:themeColor="text1"/>
        </w:rPr>
        <w:t>,</w:t>
      </w:r>
      <w:r w:rsidRPr="00E2536D">
        <w:rPr>
          <w:rFonts w:eastAsia="Times New Roman"/>
          <w:color w:val="000000" w:themeColor="text1"/>
        </w:rPr>
        <w:t xml:space="preserve"> you are entitled to continue your coverage in the event that your employment with </w:t>
      </w:r>
      <w:r w:rsidR="008E049E">
        <w:rPr>
          <w:rFonts w:eastAsia="Times New Roman"/>
          <w:highlight w:val="yellow"/>
        </w:rPr>
        <w:t>Company Name</w:t>
      </w:r>
      <w:r w:rsidR="008E049E" w:rsidRPr="005D2B02">
        <w:rPr>
          <w:rFonts w:eastAsia="Times New Roman"/>
          <w:color w:val="000000" w:themeColor="text1"/>
        </w:rPr>
        <w:t xml:space="preserve"> </w:t>
      </w:r>
      <w:r w:rsidRPr="00E2536D">
        <w:rPr>
          <w:rFonts w:eastAsia="Times New Roman"/>
          <w:color w:val="000000" w:themeColor="text1"/>
        </w:rPr>
        <w:t xml:space="preserve">ends. Under COBRA, </w:t>
      </w:r>
      <w:r w:rsidR="008E049E">
        <w:rPr>
          <w:rFonts w:eastAsia="Times New Roman"/>
          <w:highlight w:val="yellow"/>
        </w:rPr>
        <w:t>Company Name</w:t>
      </w:r>
      <w:r w:rsidR="008E049E" w:rsidRPr="005D2B02">
        <w:rPr>
          <w:rFonts w:eastAsia="Times New Roman"/>
          <w:color w:val="000000" w:themeColor="text1"/>
        </w:rPr>
        <w:t xml:space="preserve"> </w:t>
      </w:r>
      <w:r w:rsidRPr="00E2536D">
        <w:rPr>
          <w:rFonts w:eastAsia="Times New Roman"/>
          <w:color w:val="000000" w:themeColor="text1"/>
        </w:rPr>
        <w:t>must offer each qualified beneficiary (the employee and any covered dependents) who would otherwise lose coverage under the plan as a</w:t>
      </w:r>
      <w:r w:rsidR="00E2536D">
        <w:rPr>
          <w:rFonts w:eastAsia="Times New Roman"/>
          <w:color w:val="000000" w:themeColor="text1"/>
        </w:rPr>
        <w:t xml:space="preserve"> result of a qualifying event the</w:t>
      </w:r>
      <w:r w:rsidRPr="00E2536D">
        <w:rPr>
          <w:rFonts w:eastAsia="Times New Roman"/>
          <w:color w:val="000000" w:themeColor="text1"/>
        </w:rPr>
        <w:t xml:space="preserve"> opportunity to continue their insurance coverage. A qualifying event is defined as termination of employment, a reduction in the number of hours of employment, death of covered employee, divorce or legal separation, a dependent </w:t>
      </w:r>
      <w:r w:rsidRPr="00E2536D">
        <w:rPr>
          <w:rFonts w:eastAsia="Times New Roman"/>
          <w:color w:val="000000" w:themeColor="text1"/>
        </w:rPr>
        <w:lastRenderedPageBreak/>
        <w:t>child ceases to be dependent, eligibility of the cove</w:t>
      </w:r>
      <w:r w:rsidR="00E2536D">
        <w:rPr>
          <w:rFonts w:eastAsia="Times New Roman"/>
          <w:color w:val="000000" w:themeColor="text1"/>
        </w:rPr>
        <w:t>red employee for Medicare, or the</w:t>
      </w:r>
      <w:r w:rsidRPr="00E2536D">
        <w:rPr>
          <w:rFonts w:eastAsia="Times New Roman"/>
          <w:color w:val="000000" w:themeColor="text1"/>
        </w:rPr>
        <w:t xml:space="preserve"> employer's bankruptcy.</w:t>
      </w:r>
    </w:p>
    <w:p w14:paraId="3C79BEF0" w14:textId="77777777" w:rsidR="0011690B" w:rsidRPr="00E2536D" w:rsidRDefault="0011690B" w:rsidP="00A00253">
      <w:pPr>
        <w:pStyle w:val="ListParagraph"/>
        <w:jc w:val="both"/>
        <w:outlineLvl w:val="3"/>
        <w:rPr>
          <w:rFonts w:eastAsia="Times New Roman"/>
          <w:bCs/>
          <w:color w:val="000000" w:themeColor="text1"/>
        </w:rPr>
      </w:pPr>
    </w:p>
    <w:p w14:paraId="438A03DC" w14:textId="611D06EA" w:rsidR="006D5017" w:rsidRDefault="006D5017" w:rsidP="00A00253">
      <w:pPr>
        <w:pStyle w:val="Heading2"/>
        <w:spacing w:before="0"/>
        <w:jc w:val="both"/>
        <w:rPr>
          <w:rFonts w:eastAsia="Times New Roman"/>
        </w:rPr>
      </w:pPr>
      <w:bookmarkStart w:id="41" w:name="_Toc504992969"/>
      <w:r w:rsidRPr="005D2B02">
        <w:rPr>
          <w:rFonts w:eastAsia="Times New Roman"/>
        </w:rPr>
        <w:t>5</w:t>
      </w:r>
      <w:r w:rsidR="00DA23F3">
        <w:rPr>
          <w:rFonts w:eastAsia="Times New Roman"/>
        </w:rPr>
        <w:t>.4 Worker</w:t>
      </w:r>
      <w:r w:rsidR="00E2536D">
        <w:rPr>
          <w:rFonts w:eastAsia="Times New Roman"/>
        </w:rPr>
        <w:t>s</w:t>
      </w:r>
      <w:r w:rsidR="00DA23F3">
        <w:rPr>
          <w:rFonts w:eastAsia="Times New Roman"/>
        </w:rPr>
        <w:t>’</w:t>
      </w:r>
      <w:r w:rsidR="00E2536D">
        <w:rPr>
          <w:rFonts w:eastAsia="Times New Roman"/>
        </w:rPr>
        <w:t xml:space="preserve"> Compensation</w:t>
      </w:r>
      <w:bookmarkEnd w:id="41"/>
    </w:p>
    <w:p w14:paraId="40BF205A" w14:textId="77777777" w:rsidR="0011690B" w:rsidRPr="00A00253" w:rsidRDefault="0011690B" w:rsidP="00A00253"/>
    <w:p w14:paraId="20C2D4AF" w14:textId="4AACC417" w:rsidR="006D5017" w:rsidRPr="0011690B" w:rsidRDefault="006D5017" w:rsidP="00A00253">
      <w:pPr>
        <w:pStyle w:val="ListParagraph"/>
        <w:numPr>
          <w:ilvl w:val="0"/>
          <w:numId w:val="42"/>
        </w:numPr>
        <w:jc w:val="both"/>
        <w:outlineLvl w:val="3"/>
        <w:rPr>
          <w:rFonts w:eastAsia="Times New Roman"/>
          <w:bCs/>
          <w:color w:val="000000" w:themeColor="text1"/>
        </w:rPr>
      </w:pPr>
      <w:r w:rsidRPr="00E2536D">
        <w:rPr>
          <w:rFonts w:eastAsia="Times New Roman"/>
          <w:color w:val="000000" w:themeColor="text1"/>
        </w:rPr>
        <w:t>All states have Workers' Compensation laws whose purpose is to promot</w:t>
      </w:r>
      <w:r w:rsidR="00E2536D" w:rsidRPr="00E2536D">
        <w:rPr>
          <w:rFonts w:eastAsia="Times New Roman"/>
          <w:color w:val="000000" w:themeColor="text1"/>
        </w:rPr>
        <w:t xml:space="preserve">e the general welfare </w:t>
      </w:r>
      <w:r w:rsidRPr="00E2536D">
        <w:rPr>
          <w:rFonts w:eastAsia="Times New Roman"/>
          <w:color w:val="000000" w:themeColor="text1"/>
        </w:rPr>
        <w:t>by providing compensation for accidental injuries or death suffered in the course of employment. These laws are designed to provide protection to workers suffering occupational disabilities t</w:t>
      </w:r>
      <w:r w:rsidR="00E2536D" w:rsidRPr="00E2536D">
        <w:rPr>
          <w:rFonts w:eastAsia="Times New Roman"/>
          <w:color w:val="000000" w:themeColor="text1"/>
        </w:rPr>
        <w:t>hrough accidents arising out of</w:t>
      </w:r>
      <w:r w:rsidRPr="00E2536D">
        <w:rPr>
          <w:rFonts w:eastAsia="Times New Roman"/>
          <w:color w:val="000000" w:themeColor="text1"/>
        </w:rPr>
        <w:t xml:space="preserve"> and in the course of employment. </w:t>
      </w:r>
      <w:r w:rsidR="008E049E">
        <w:rPr>
          <w:rFonts w:eastAsia="Times New Roman"/>
          <w:highlight w:val="yellow"/>
        </w:rPr>
        <w:t>Company Name</w:t>
      </w:r>
      <w:r w:rsidR="008E049E" w:rsidRPr="005D2B02">
        <w:rPr>
          <w:rFonts w:eastAsia="Times New Roman"/>
          <w:color w:val="000000" w:themeColor="text1"/>
        </w:rPr>
        <w:t xml:space="preserve"> </w:t>
      </w:r>
      <w:r w:rsidRPr="00E2536D">
        <w:rPr>
          <w:rFonts w:eastAsia="Times New Roman"/>
          <w:color w:val="000000" w:themeColor="text1"/>
        </w:rPr>
        <w:t>carries Workers' Compensation Insurance for all employees and pays the entire cost of the insurance program. An employee who suffers an injury or illness in connection with the</w:t>
      </w:r>
      <w:r w:rsidR="00E2536D" w:rsidRPr="00E2536D">
        <w:rPr>
          <w:rFonts w:eastAsia="Times New Roman"/>
          <w:color w:val="000000" w:themeColor="text1"/>
        </w:rPr>
        <w:t>ir</w:t>
      </w:r>
      <w:r w:rsidRPr="00E2536D">
        <w:rPr>
          <w:rFonts w:eastAsia="Times New Roman"/>
          <w:color w:val="000000" w:themeColor="text1"/>
        </w:rPr>
        <w:t xml:space="preserve"> job is usually eligible to receive payment through the insurance company for lost wages. In addition to disability payments, necessary hospital, medical and surgical expenses are covered under Workers' Compensation, with payments being made directly to the hospital or physician. Workers' Compensation benefits to injured workers also include assistance to help qualified injured employees return to suitable employment.</w:t>
      </w:r>
    </w:p>
    <w:p w14:paraId="5F0C9199" w14:textId="77777777" w:rsidR="0011690B" w:rsidRPr="00E2536D" w:rsidRDefault="0011690B" w:rsidP="00A00253">
      <w:pPr>
        <w:pStyle w:val="ListParagraph"/>
        <w:jc w:val="both"/>
        <w:outlineLvl w:val="3"/>
        <w:rPr>
          <w:rFonts w:eastAsia="Times New Roman"/>
          <w:bCs/>
          <w:color w:val="000000" w:themeColor="text1"/>
        </w:rPr>
      </w:pPr>
    </w:p>
    <w:p w14:paraId="6D65F52B" w14:textId="29227CE3" w:rsidR="006D5017" w:rsidRDefault="006D5017" w:rsidP="00A00253">
      <w:pPr>
        <w:pStyle w:val="Heading2"/>
        <w:spacing w:before="0"/>
        <w:jc w:val="both"/>
        <w:rPr>
          <w:rFonts w:eastAsia="Times New Roman"/>
        </w:rPr>
      </w:pPr>
      <w:bookmarkStart w:id="42" w:name="_Toc504992970"/>
      <w:r w:rsidRPr="005D2B02">
        <w:rPr>
          <w:rFonts w:eastAsia="Times New Roman"/>
        </w:rPr>
        <w:t>5.5 S</w:t>
      </w:r>
      <w:r w:rsidR="00E2536D">
        <w:rPr>
          <w:rFonts w:eastAsia="Times New Roman"/>
        </w:rPr>
        <w:t>ocial Security Benefits (FICA)</w:t>
      </w:r>
      <w:bookmarkEnd w:id="42"/>
    </w:p>
    <w:p w14:paraId="2B1DC990" w14:textId="77777777" w:rsidR="0011690B" w:rsidRPr="00A00253" w:rsidRDefault="0011690B" w:rsidP="00A00253"/>
    <w:p w14:paraId="7B7B6A47" w14:textId="43B36614" w:rsidR="006D5017" w:rsidRPr="0011690B" w:rsidRDefault="006D5017" w:rsidP="00A00253">
      <w:pPr>
        <w:pStyle w:val="ListParagraph"/>
        <w:numPr>
          <w:ilvl w:val="0"/>
          <w:numId w:val="40"/>
        </w:numPr>
        <w:jc w:val="both"/>
        <w:outlineLvl w:val="3"/>
        <w:rPr>
          <w:rFonts w:eastAsia="Times New Roman"/>
          <w:bCs/>
          <w:color w:val="000000" w:themeColor="text1"/>
        </w:rPr>
      </w:pPr>
      <w:r w:rsidRPr="00E2536D">
        <w:rPr>
          <w:rFonts w:eastAsia="Times New Roman"/>
          <w:color w:val="000000" w:themeColor="text1"/>
        </w:rPr>
        <w:t xml:space="preserve">During your employment, you and </w:t>
      </w:r>
      <w:r w:rsidR="008E049E">
        <w:rPr>
          <w:rFonts w:eastAsia="Times New Roman"/>
          <w:highlight w:val="yellow"/>
        </w:rPr>
        <w:t>Company Name</w:t>
      </w:r>
      <w:r w:rsidR="008E049E" w:rsidRPr="005D2B02">
        <w:rPr>
          <w:rFonts w:eastAsia="Times New Roman"/>
          <w:color w:val="000000" w:themeColor="text1"/>
        </w:rPr>
        <w:t xml:space="preserve"> </w:t>
      </w:r>
      <w:r w:rsidR="00E2536D">
        <w:rPr>
          <w:rFonts w:eastAsia="Times New Roman"/>
          <w:color w:val="000000" w:themeColor="text1"/>
        </w:rPr>
        <w:t>both contribute funds to the f</w:t>
      </w:r>
      <w:r w:rsidRPr="00E2536D">
        <w:rPr>
          <w:rFonts w:eastAsia="Times New Roman"/>
          <w:color w:val="000000" w:themeColor="text1"/>
        </w:rPr>
        <w:t>ederal government to support the Social Security Program. This program is intended to provide you with retirement benefit payments and medical coverage</w:t>
      </w:r>
      <w:r w:rsidR="00E2536D">
        <w:rPr>
          <w:rFonts w:eastAsia="Times New Roman"/>
          <w:color w:val="000000" w:themeColor="text1"/>
        </w:rPr>
        <w:t>,</w:t>
      </w:r>
      <w:r w:rsidRPr="00E2536D">
        <w:rPr>
          <w:rFonts w:eastAsia="Times New Roman"/>
          <w:color w:val="000000" w:themeColor="text1"/>
        </w:rPr>
        <w:t xml:space="preserve"> once you reach retirement age.</w:t>
      </w:r>
    </w:p>
    <w:p w14:paraId="13A5816B" w14:textId="77777777" w:rsidR="0011690B" w:rsidRPr="00E2536D" w:rsidRDefault="0011690B" w:rsidP="00A00253">
      <w:pPr>
        <w:pStyle w:val="ListParagraph"/>
        <w:jc w:val="both"/>
        <w:outlineLvl w:val="3"/>
        <w:rPr>
          <w:rFonts w:eastAsia="Times New Roman"/>
          <w:bCs/>
          <w:color w:val="000000" w:themeColor="text1"/>
        </w:rPr>
      </w:pPr>
    </w:p>
    <w:p w14:paraId="48A92924" w14:textId="5AEF6DFE" w:rsidR="006D5017" w:rsidRDefault="00E2536D" w:rsidP="00A00253">
      <w:pPr>
        <w:pStyle w:val="Heading2"/>
        <w:spacing w:before="0"/>
        <w:jc w:val="both"/>
        <w:rPr>
          <w:rFonts w:eastAsia="Times New Roman"/>
        </w:rPr>
      </w:pPr>
      <w:bookmarkStart w:id="43" w:name="_Toc504992971"/>
      <w:r>
        <w:rPr>
          <w:rFonts w:eastAsia="Times New Roman"/>
        </w:rPr>
        <w:t>5.6 Unemployment Insurance</w:t>
      </w:r>
      <w:bookmarkEnd w:id="43"/>
    </w:p>
    <w:p w14:paraId="2E5B98EB" w14:textId="77777777" w:rsidR="0011690B" w:rsidRPr="00A00253" w:rsidRDefault="0011690B" w:rsidP="00A00253"/>
    <w:p w14:paraId="16728F02" w14:textId="00DDE9B4" w:rsidR="0011690B" w:rsidRPr="00B612C3" w:rsidRDefault="008E049E" w:rsidP="00CB1C3B">
      <w:pPr>
        <w:pStyle w:val="ListParagraph"/>
        <w:numPr>
          <w:ilvl w:val="0"/>
          <w:numId w:val="43"/>
        </w:numPr>
        <w:jc w:val="both"/>
        <w:outlineLvl w:val="3"/>
        <w:rPr>
          <w:rFonts w:eastAsia="Times New Roman"/>
          <w:bCs/>
          <w:color w:val="000000" w:themeColor="text1"/>
        </w:rPr>
      </w:pPr>
      <w:r>
        <w:rPr>
          <w:rFonts w:eastAsia="Times New Roman"/>
          <w:highlight w:val="yellow"/>
        </w:rPr>
        <w:t>Company Name</w:t>
      </w:r>
      <w:r w:rsidRPr="005D2B02">
        <w:rPr>
          <w:rFonts w:eastAsia="Times New Roman"/>
          <w:color w:val="000000" w:themeColor="text1"/>
        </w:rPr>
        <w:t xml:space="preserve"> </w:t>
      </w:r>
      <w:r w:rsidR="00CD0058" w:rsidRPr="00B612C3">
        <w:rPr>
          <w:rFonts w:eastAsia="Times New Roman"/>
          <w:color w:val="000000" w:themeColor="text1"/>
        </w:rPr>
        <w:t xml:space="preserve">pays </w:t>
      </w:r>
      <w:r w:rsidR="006D5017" w:rsidRPr="00B612C3">
        <w:rPr>
          <w:rFonts w:eastAsia="Times New Roman"/>
          <w:color w:val="000000" w:themeColor="text1"/>
        </w:rPr>
        <w:t>state and federal tax</w:t>
      </w:r>
      <w:r w:rsidR="00CD0058" w:rsidRPr="00B612C3">
        <w:rPr>
          <w:rFonts w:eastAsia="Times New Roman"/>
          <w:color w:val="000000" w:themeColor="text1"/>
        </w:rPr>
        <w:t>es</w:t>
      </w:r>
      <w:r w:rsidR="006D5017" w:rsidRPr="00B612C3">
        <w:rPr>
          <w:rFonts w:eastAsia="Times New Roman"/>
          <w:color w:val="000000" w:themeColor="text1"/>
        </w:rPr>
        <w:t xml:space="preserve"> to provide employees with unemployment insurance coverage in the event they become unemployed through no fault of their own or due to circumstances </w:t>
      </w:r>
      <w:r w:rsidR="00062D5C" w:rsidRPr="00B612C3">
        <w:rPr>
          <w:rFonts w:eastAsia="Times New Roman"/>
          <w:color w:val="000000" w:themeColor="text1"/>
        </w:rPr>
        <w:t xml:space="preserve">as </w:t>
      </w:r>
      <w:r w:rsidR="006D5017" w:rsidRPr="00B612C3">
        <w:rPr>
          <w:rFonts w:eastAsia="Times New Roman"/>
          <w:color w:val="000000" w:themeColor="text1"/>
        </w:rPr>
        <w:t>described by law. This insurance is administered by applicable state agencies, who determine</w:t>
      </w:r>
      <w:r w:rsidR="00062D5C" w:rsidRPr="00B612C3">
        <w:rPr>
          <w:rFonts w:eastAsia="Times New Roman"/>
          <w:color w:val="000000" w:themeColor="text1"/>
        </w:rPr>
        <w:t xml:space="preserve"> the</w:t>
      </w:r>
      <w:r w:rsidR="006D5017" w:rsidRPr="00B612C3">
        <w:rPr>
          <w:rFonts w:eastAsia="Times New Roman"/>
          <w:color w:val="000000" w:themeColor="text1"/>
        </w:rPr>
        <w:t xml:space="preserve"> eligibility for benefits, the amount of benefits (if any), and </w:t>
      </w:r>
      <w:r w:rsidR="00062D5C" w:rsidRPr="00B612C3">
        <w:rPr>
          <w:rFonts w:eastAsia="Times New Roman"/>
          <w:color w:val="000000" w:themeColor="text1"/>
        </w:rPr>
        <w:t xml:space="preserve">the </w:t>
      </w:r>
      <w:r w:rsidR="006D5017" w:rsidRPr="00B612C3">
        <w:rPr>
          <w:rFonts w:eastAsia="Times New Roman"/>
          <w:color w:val="000000" w:themeColor="text1"/>
        </w:rPr>
        <w:t>duration of benefits.</w:t>
      </w:r>
    </w:p>
    <w:p w14:paraId="5EF9B62F" w14:textId="0833F2A4" w:rsidR="00AA51B2" w:rsidRPr="005D2B02" w:rsidRDefault="00AA51B2" w:rsidP="00A00253">
      <w:pPr>
        <w:jc w:val="both"/>
        <w:rPr>
          <w:rFonts w:eastAsia="Times New Roman"/>
          <w:color w:val="000000" w:themeColor="text1"/>
        </w:rPr>
      </w:pPr>
    </w:p>
    <w:p w14:paraId="41C59295" w14:textId="43716180" w:rsidR="006D5017" w:rsidRDefault="006D5017" w:rsidP="00A00253">
      <w:pPr>
        <w:pStyle w:val="Heading1"/>
        <w:spacing w:before="0"/>
        <w:jc w:val="both"/>
        <w:rPr>
          <w:rFonts w:eastAsia="Times New Roman"/>
        </w:rPr>
      </w:pPr>
      <w:bookmarkStart w:id="44" w:name="_Toc504992972"/>
      <w:r w:rsidRPr="00062D5C">
        <w:rPr>
          <w:rFonts w:eastAsia="Times New Roman"/>
        </w:rPr>
        <w:t>Section 6</w:t>
      </w:r>
      <w:r w:rsidR="00062D5C" w:rsidRPr="00062D5C">
        <w:rPr>
          <w:rFonts w:eastAsia="Times New Roman"/>
          <w:bCs/>
        </w:rPr>
        <w:t xml:space="preserve">:  </w:t>
      </w:r>
      <w:r w:rsidR="00DA23F3">
        <w:rPr>
          <w:rFonts w:eastAsia="Times New Roman"/>
        </w:rPr>
        <w:t>Employee Leave</w:t>
      </w:r>
      <w:r w:rsidRPr="00062D5C">
        <w:rPr>
          <w:rFonts w:eastAsia="Times New Roman"/>
        </w:rPr>
        <w:t xml:space="preserve"> of Absence and Time Off</w:t>
      </w:r>
      <w:bookmarkEnd w:id="44"/>
    </w:p>
    <w:p w14:paraId="7773D244" w14:textId="77777777" w:rsidR="00982BE5" w:rsidRPr="00982BE5" w:rsidRDefault="00982BE5" w:rsidP="00A00253">
      <w:pPr>
        <w:jc w:val="both"/>
      </w:pPr>
    </w:p>
    <w:p w14:paraId="53953784" w14:textId="5179161C" w:rsidR="006D5017" w:rsidRDefault="00062D5C" w:rsidP="00A00253">
      <w:pPr>
        <w:pStyle w:val="Heading2"/>
        <w:spacing w:before="0"/>
        <w:jc w:val="both"/>
        <w:rPr>
          <w:rFonts w:eastAsia="Times New Roman"/>
        </w:rPr>
      </w:pPr>
      <w:bookmarkStart w:id="45" w:name="_Toc504992973"/>
      <w:r>
        <w:rPr>
          <w:rFonts w:eastAsia="Times New Roman"/>
        </w:rPr>
        <w:t>6.1 General</w:t>
      </w:r>
      <w:bookmarkEnd w:id="45"/>
    </w:p>
    <w:p w14:paraId="2D521195" w14:textId="77777777" w:rsidR="0011690B" w:rsidRPr="00A00253" w:rsidRDefault="0011690B" w:rsidP="00A00253"/>
    <w:p w14:paraId="4C96C277" w14:textId="0269C1E9" w:rsidR="0011690B" w:rsidRPr="0011690B" w:rsidRDefault="006D5017" w:rsidP="00A00253">
      <w:pPr>
        <w:pStyle w:val="ListParagraph"/>
        <w:numPr>
          <w:ilvl w:val="0"/>
          <w:numId w:val="44"/>
        </w:numPr>
        <w:jc w:val="both"/>
        <w:outlineLvl w:val="3"/>
        <w:rPr>
          <w:rFonts w:eastAsia="Times New Roman"/>
          <w:bCs/>
          <w:color w:val="000000" w:themeColor="text1"/>
        </w:rPr>
      </w:pPr>
      <w:r w:rsidRPr="00062D5C">
        <w:rPr>
          <w:rFonts w:eastAsia="Times New Roman"/>
          <w:color w:val="000000" w:themeColor="text1"/>
        </w:rPr>
        <w:t xml:space="preserve">While regular attendance is crucial to maintain business operations, </w:t>
      </w:r>
      <w:r w:rsidR="00F56EB7">
        <w:rPr>
          <w:rFonts w:eastAsia="Times New Roman"/>
          <w:highlight w:val="yellow"/>
        </w:rPr>
        <w:t>Company Name</w:t>
      </w:r>
      <w:r w:rsidR="00F56EB7" w:rsidRPr="005D2B02">
        <w:rPr>
          <w:rFonts w:eastAsia="Times New Roman"/>
          <w:color w:val="000000" w:themeColor="text1"/>
        </w:rPr>
        <w:t xml:space="preserve"> </w:t>
      </w:r>
      <w:r w:rsidRPr="00062D5C">
        <w:rPr>
          <w:rFonts w:eastAsia="Times New Roman"/>
          <w:color w:val="000000" w:themeColor="text1"/>
        </w:rPr>
        <w:t>recognizes that, for a va</w:t>
      </w:r>
      <w:r w:rsidR="00062D5C">
        <w:rPr>
          <w:rFonts w:eastAsia="Times New Roman"/>
          <w:color w:val="000000" w:themeColor="text1"/>
        </w:rPr>
        <w:t xml:space="preserve">riety of reasons, employees occasionally </w:t>
      </w:r>
      <w:r w:rsidRPr="00062D5C">
        <w:rPr>
          <w:rFonts w:eastAsia="Times New Roman"/>
          <w:color w:val="000000" w:themeColor="text1"/>
        </w:rPr>
        <w:t xml:space="preserve">need time off from work. </w:t>
      </w:r>
      <w:r w:rsidR="00F56EB7">
        <w:rPr>
          <w:rFonts w:eastAsia="Times New Roman"/>
          <w:highlight w:val="yellow"/>
        </w:rPr>
        <w:t>Company Name</w:t>
      </w:r>
      <w:r w:rsidR="00F56EB7" w:rsidRPr="005D2B02">
        <w:rPr>
          <w:rFonts w:eastAsia="Times New Roman"/>
          <w:color w:val="000000" w:themeColor="text1"/>
        </w:rPr>
        <w:t xml:space="preserve"> </w:t>
      </w:r>
      <w:r w:rsidRPr="00062D5C">
        <w:rPr>
          <w:rFonts w:eastAsia="Times New Roman"/>
          <w:color w:val="000000" w:themeColor="text1"/>
        </w:rPr>
        <w:t>has available a number of types of leaves of absence. Some are governed by law</w:t>
      </w:r>
      <w:r w:rsidR="00062D5C">
        <w:rPr>
          <w:rFonts w:eastAsia="Times New Roman"/>
          <w:color w:val="000000" w:themeColor="text1"/>
        </w:rPr>
        <w:t>,</w:t>
      </w:r>
      <w:r w:rsidRPr="00062D5C">
        <w:rPr>
          <w:rFonts w:eastAsia="Times New Roman"/>
          <w:color w:val="000000" w:themeColor="text1"/>
        </w:rPr>
        <w:t xml:space="preserve"> and others are discretionary. For all planned leaves, however, employees must submit a request</w:t>
      </w:r>
      <w:r w:rsidR="00157634" w:rsidRPr="00062D5C">
        <w:rPr>
          <w:rFonts w:eastAsia="Times New Roman"/>
          <w:color w:val="000000" w:themeColor="text1"/>
        </w:rPr>
        <w:t xml:space="preserve"> to their supervisors</w:t>
      </w:r>
      <w:r w:rsidRPr="00062D5C">
        <w:rPr>
          <w:rFonts w:eastAsia="Times New Roman"/>
          <w:color w:val="000000" w:themeColor="text1"/>
        </w:rPr>
        <w:t xml:space="preserve"> at least 14 days in advance; in case of emergencies, employees should submit the request as soon as they become aware of the need for leave. All leaves must have the approval of</w:t>
      </w:r>
      <w:r w:rsidR="00062D5C">
        <w:rPr>
          <w:rFonts w:eastAsia="Times New Roman"/>
          <w:color w:val="000000" w:themeColor="text1"/>
        </w:rPr>
        <w:t xml:space="preserve"> the supervisor</w:t>
      </w:r>
      <w:r w:rsidRPr="00062D5C">
        <w:rPr>
          <w:rFonts w:eastAsia="Times New Roman"/>
          <w:color w:val="000000" w:themeColor="text1"/>
        </w:rPr>
        <w:t xml:space="preserve">. If, during a leave, an employee accepts another job, engages in other employment or consulting outside of </w:t>
      </w:r>
      <w:r w:rsidR="00F56EB7">
        <w:rPr>
          <w:rFonts w:eastAsia="Times New Roman"/>
          <w:highlight w:val="yellow"/>
        </w:rPr>
        <w:t>Company Name</w:t>
      </w:r>
      <w:r w:rsidRPr="00062D5C">
        <w:rPr>
          <w:rFonts w:eastAsia="Times New Roman"/>
          <w:color w:val="000000" w:themeColor="text1"/>
        </w:rPr>
        <w:t xml:space="preserve">, or applies for unemployment insurance benefits, the employee may be considered to have voluntarily resigned from employment with </w:t>
      </w:r>
      <w:r w:rsidR="00F56EB7">
        <w:rPr>
          <w:rFonts w:eastAsia="Times New Roman"/>
          <w:highlight w:val="yellow"/>
        </w:rPr>
        <w:t>Company Name</w:t>
      </w:r>
      <w:r w:rsidRPr="00062D5C">
        <w:rPr>
          <w:rFonts w:eastAsia="Times New Roman"/>
          <w:color w:val="000000" w:themeColor="text1"/>
        </w:rPr>
        <w:t>.</w:t>
      </w:r>
    </w:p>
    <w:p w14:paraId="54F7B013" w14:textId="4BF03267" w:rsidR="00062D5C" w:rsidRPr="00062D5C" w:rsidRDefault="00062D5C" w:rsidP="00A00253">
      <w:pPr>
        <w:pStyle w:val="ListParagraph"/>
        <w:jc w:val="both"/>
        <w:outlineLvl w:val="3"/>
        <w:rPr>
          <w:rFonts w:eastAsia="Times New Roman"/>
          <w:bCs/>
          <w:color w:val="000000" w:themeColor="text1"/>
        </w:rPr>
      </w:pPr>
    </w:p>
    <w:p w14:paraId="428560E3" w14:textId="769326AF" w:rsidR="0011690B" w:rsidRPr="0011690B" w:rsidRDefault="006D5017" w:rsidP="00A00253">
      <w:pPr>
        <w:pStyle w:val="ListParagraph"/>
        <w:numPr>
          <w:ilvl w:val="0"/>
          <w:numId w:val="44"/>
        </w:numPr>
        <w:jc w:val="both"/>
        <w:outlineLvl w:val="3"/>
        <w:rPr>
          <w:rFonts w:eastAsia="Times New Roman"/>
          <w:bCs/>
          <w:color w:val="000000" w:themeColor="text1"/>
        </w:rPr>
      </w:pPr>
      <w:r w:rsidRPr="00062D5C">
        <w:rPr>
          <w:rFonts w:eastAsia="Times New Roman"/>
          <w:color w:val="000000" w:themeColor="text1"/>
        </w:rPr>
        <w:t xml:space="preserve">All requests for a leave of absence will be considered in light of their effect on </w:t>
      </w:r>
      <w:r w:rsidR="00F56EB7">
        <w:rPr>
          <w:rFonts w:eastAsia="Times New Roman"/>
          <w:highlight w:val="yellow"/>
        </w:rPr>
        <w:t>Company Name</w:t>
      </w:r>
      <w:r w:rsidR="00F56EB7" w:rsidRPr="005D2B02">
        <w:rPr>
          <w:rFonts w:eastAsia="Times New Roman"/>
          <w:color w:val="000000" w:themeColor="text1"/>
        </w:rPr>
        <w:t xml:space="preserve"> </w:t>
      </w:r>
      <w:r w:rsidRPr="00062D5C">
        <w:rPr>
          <w:rFonts w:eastAsia="Times New Roman"/>
          <w:color w:val="000000" w:themeColor="text1"/>
        </w:rPr>
        <w:t xml:space="preserve">and its work requirements, as determined by Company management, which reserves the right to approve or deny such requests in its sole discretion, unless otherwise required by law. For disability-related leave requests, </w:t>
      </w:r>
      <w:r w:rsidR="00F56EB7">
        <w:rPr>
          <w:rFonts w:eastAsia="Times New Roman"/>
          <w:highlight w:val="yellow"/>
        </w:rPr>
        <w:t>Company Name</w:t>
      </w:r>
      <w:r w:rsidR="00F56EB7" w:rsidRPr="005D2B02">
        <w:rPr>
          <w:rFonts w:eastAsia="Times New Roman"/>
          <w:color w:val="000000" w:themeColor="text1"/>
        </w:rPr>
        <w:t xml:space="preserve"> </w:t>
      </w:r>
      <w:r w:rsidRPr="00062D5C">
        <w:rPr>
          <w:rFonts w:eastAsia="Times New Roman"/>
          <w:color w:val="000000" w:themeColor="text1"/>
        </w:rPr>
        <w:t xml:space="preserve">will engage in an interactive process with the employee to determine if a leave is the most appropriate accommodation. The employee must provide a certification from his or her health care provider to </w:t>
      </w:r>
      <w:r w:rsidR="00F56EB7">
        <w:rPr>
          <w:rFonts w:eastAsia="Times New Roman"/>
          <w:highlight w:val="yellow"/>
        </w:rPr>
        <w:t>Company Name</w:t>
      </w:r>
      <w:r w:rsidR="00F56EB7" w:rsidRPr="005D2B02">
        <w:rPr>
          <w:rFonts w:eastAsia="Times New Roman"/>
          <w:color w:val="000000" w:themeColor="text1"/>
        </w:rPr>
        <w:t xml:space="preserve"> </w:t>
      </w:r>
      <w:r w:rsidRPr="00062D5C">
        <w:rPr>
          <w:rFonts w:eastAsia="Times New Roman"/>
          <w:color w:val="000000" w:themeColor="text1"/>
        </w:rPr>
        <w:t xml:space="preserve">to support a leave for medical reasons. Failure to provide the required certification to </w:t>
      </w:r>
      <w:r w:rsidR="00F56EB7">
        <w:rPr>
          <w:rFonts w:eastAsia="Times New Roman"/>
          <w:highlight w:val="yellow"/>
        </w:rPr>
        <w:t>Company Name</w:t>
      </w:r>
      <w:r w:rsidR="00F56EB7" w:rsidRPr="005D2B02">
        <w:rPr>
          <w:rFonts w:eastAsia="Times New Roman"/>
          <w:color w:val="000000" w:themeColor="text1"/>
        </w:rPr>
        <w:t xml:space="preserve"> </w:t>
      </w:r>
      <w:r w:rsidRPr="00062D5C">
        <w:rPr>
          <w:rFonts w:eastAsia="Times New Roman"/>
          <w:color w:val="000000" w:themeColor="text1"/>
        </w:rPr>
        <w:t xml:space="preserve">in a timely manner will result in delay or denial of leave. If an employee requires an extension of </w:t>
      </w:r>
      <w:r w:rsidR="00062D5C">
        <w:rPr>
          <w:rFonts w:eastAsia="Times New Roman"/>
          <w:color w:val="000000" w:themeColor="text1"/>
        </w:rPr>
        <w:t xml:space="preserve">a current </w:t>
      </w:r>
      <w:r w:rsidRPr="00062D5C">
        <w:rPr>
          <w:rFonts w:eastAsia="Times New Roman"/>
          <w:color w:val="000000" w:themeColor="text1"/>
        </w:rPr>
        <w:t>leave, the employee must request such extension and have it approved before the expiration of the currently approved leave.</w:t>
      </w:r>
    </w:p>
    <w:p w14:paraId="0E762102" w14:textId="58CA756E" w:rsidR="00062D5C" w:rsidRPr="00062D5C" w:rsidRDefault="00062D5C" w:rsidP="00A00253">
      <w:pPr>
        <w:pStyle w:val="ListParagraph"/>
        <w:jc w:val="both"/>
        <w:outlineLvl w:val="3"/>
        <w:rPr>
          <w:rFonts w:eastAsia="Times New Roman"/>
          <w:bCs/>
          <w:color w:val="000000" w:themeColor="text1"/>
        </w:rPr>
      </w:pPr>
    </w:p>
    <w:p w14:paraId="396F323A" w14:textId="5F6926A1" w:rsidR="006D5017" w:rsidRPr="0011690B" w:rsidRDefault="006D5017" w:rsidP="00A00253">
      <w:pPr>
        <w:pStyle w:val="ListParagraph"/>
        <w:numPr>
          <w:ilvl w:val="0"/>
          <w:numId w:val="44"/>
        </w:numPr>
        <w:jc w:val="both"/>
        <w:outlineLvl w:val="3"/>
        <w:rPr>
          <w:rFonts w:eastAsia="Times New Roman"/>
          <w:bCs/>
          <w:color w:val="000000" w:themeColor="text1"/>
        </w:rPr>
      </w:pPr>
      <w:r w:rsidRPr="00062D5C">
        <w:rPr>
          <w:rFonts w:eastAsia="Times New Roman"/>
          <w:color w:val="000000" w:themeColor="text1"/>
        </w:rPr>
        <w:t xml:space="preserve">While </w:t>
      </w:r>
      <w:r w:rsidR="00F56EB7">
        <w:rPr>
          <w:rFonts w:eastAsia="Times New Roman"/>
          <w:highlight w:val="yellow"/>
        </w:rPr>
        <w:t>Company Name</w:t>
      </w:r>
      <w:r w:rsidR="00F56EB7" w:rsidRPr="005D2B02">
        <w:rPr>
          <w:rFonts w:eastAsia="Times New Roman"/>
          <w:color w:val="000000" w:themeColor="text1"/>
        </w:rPr>
        <w:t xml:space="preserve"> </w:t>
      </w:r>
      <w:r w:rsidRPr="00062D5C">
        <w:rPr>
          <w:rFonts w:eastAsia="Times New Roman"/>
          <w:color w:val="000000" w:themeColor="text1"/>
        </w:rPr>
        <w:t xml:space="preserve">will make a reasonable effort to return the employee to his or her former position or a comparable position following an approved leave of absence, there is no guarantee that the employee will be reinstated to his or her </w:t>
      </w:r>
      <w:r w:rsidR="00062D5C">
        <w:rPr>
          <w:rFonts w:eastAsia="Times New Roman"/>
          <w:color w:val="000000" w:themeColor="text1"/>
        </w:rPr>
        <w:t>former (or any) position</w:t>
      </w:r>
      <w:r w:rsidRPr="00062D5C">
        <w:rPr>
          <w:rFonts w:eastAsia="Times New Roman"/>
          <w:color w:val="000000" w:themeColor="text1"/>
        </w:rPr>
        <w:t>, except as required by law.</w:t>
      </w:r>
    </w:p>
    <w:p w14:paraId="3506B834" w14:textId="77777777" w:rsidR="0011690B" w:rsidRPr="00062D5C" w:rsidRDefault="0011690B" w:rsidP="00A00253">
      <w:pPr>
        <w:pStyle w:val="ListParagraph"/>
        <w:jc w:val="both"/>
        <w:outlineLvl w:val="3"/>
        <w:rPr>
          <w:rFonts w:eastAsia="Times New Roman"/>
          <w:bCs/>
          <w:color w:val="000000" w:themeColor="text1"/>
        </w:rPr>
      </w:pPr>
    </w:p>
    <w:p w14:paraId="6CBBFDF9" w14:textId="047F1314" w:rsidR="00062D5C" w:rsidRDefault="006D5017" w:rsidP="00A00253">
      <w:pPr>
        <w:pStyle w:val="Heading2"/>
        <w:spacing w:before="0"/>
        <w:jc w:val="both"/>
        <w:rPr>
          <w:rFonts w:eastAsia="Times New Roman"/>
        </w:rPr>
      </w:pPr>
      <w:bookmarkStart w:id="46" w:name="_Toc504992974"/>
      <w:r w:rsidRPr="005D2B02">
        <w:rPr>
          <w:rFonts w:eastAsia="Times New Roman"/>
        </w:rPr>
        <w:t>6</w:t>
      </w:r>
      <w:r w:rsidR="00062D5C">
        <w:rPr>
          <w:rFonts w:eastAsia="Times New Roman"/>
        </w:rPr>
        <w:t>.2 Paid Time Off</w:t>
      </w:r>
      <w:bookmarkEnd w:id="46"/>
    </w:p>
    <w:p w14:paraId="1A0B891C" w14:textId="77777777" w:rsidR="0011690B" w:rsidRPr="00A00253" w:rsidRDefault="0011690B" w:rsidP="00A00253"/>
    <w:p w14:paraId="23C55429" w14:textId="7059A365" w:rsidR="006D5017" w:rsidRPr="00982BE5" w:rsidRDefault="006D5017" w:rsidP="00A00253">
      <w:pPr>
        <w:pStyle w:val="ListParagraph"/>
        <w:numPr>
          <w:ilvl w:val="0"/>
          <w:numId w:val="45"/>
        </w:numPr>
        <w:jc w:val="both"/>
        <w:outlineLvl w:val="3"/>
        <w:rPr>
          <w:rFonts w:eastAsia="Times New Roman"/>
          <w:bCs/>
          <w:color w:val="000000" w:themeColor="text1"/>
        </w:rPr>
      </w:pPr>
      <w:r w:rsidRPr="00062D5C">
        <w:rPr>
          <w:rFonts w:eastAsia="Times New Roman"/>
          <w:color w:val="000000" w:themeColor="text1"/>
        </w:rPr>
        <w:t>Eligible employees are entitled to five paid time off ("PTO") days per year. A PTO day</w:t>
      </w:r>
      <w:r w:rsidR="00062D5C">
        <w:rPr>
          <w:rFonts w:eastAsia="Times New Roman"/>
          <w:color w:val="000000" w:themeColor="text1"/>
        </w:rPr>
        <w:t>’s pay for hourly</w:t>
      </w:r>
      <w:r w:rsidRPr="00062D5C">
        <w:rPr>
          <w:rFonts w:eastAsia="Times New Roman"/>
          <w:color w:val="000000" w:themeColor="text1"/>
        </w:rPr>
        <w:t xml:space="preserve"> full-time employees will be calculated based on the employee's base pay rate times the number of hours the employee would otherwise have worked on that day. Regular part-time employees will be paid on a pro-rata basis. Empl</w:t>
      </w:r>
      <w:r w:rsidR="00062D5C">
        <w:rPr>
          <w:rFonts w:eastAsia="Times New Roman"/>
          <w:color w:val="000000" w:themeColor="text1"/>
        </w:rPr>
        <w:t>oyees may not accrue more than five</w:t>
      </w:r>
      <w:r w:rsidRPr="00062D5C">
        <w:rPr>
          <w:rFonts w:eastAsia="Times New Roman"/>
          <w:color w:val="000000" w:themeColor="text1"/>
        </w:rPr>
        <w:t xml:space="preserve"> days of time off. When employees </w:t>
      </w:r>
      <w:r w:rsidR="00062D5C">
        <w:rPr>
          <w:rFonts w:eastAsia="Times New Roman"/>
          <w:color w:val="000000" w:themeColor="text1"/>
        </w:rPr>
        <w:t xml:space="preserve">who are </w:t>
      </w:r>
      <w:r w:rsidRPr="00062D5C">
        <w:rPr>
          <w:rFonts w:eastAsia="Times New Roman"/>
          <w:color w:val="000000" w:themeColor="text1"/>
        </w:rPr>
        <w:t>eligible for paid time off do not take the full amount of time off they could have taken in a year, that amount will be forfeited at the end of the year. Upon termination, employees will not be paid accrued but unused time off as wages.</w:t>
      </w:r>
    </w:p>
    <w:p w14:paraId="31567763" w14:textId="77777777" w:rsidR="00982BE5" w:rsidRPr="00982BE5" w:rsidRDefault="00982BE5" w:rsidP="00A00253">
      <w:pPr>
        <w:jc w:val="both"/>
        <w:outlineLvl w:val="3"/>
        <w:rPr>
          <w:rFonts w:eastAsia="Times New Roman"/>
          <w:bCs/>
          <w:color w:val="000000" w:themeColor="text1"/>
        </w:rPr>
      </w:pPr>
    </w:p>
    <w:p w14:paraId="06CE65B8" w14:textId="56E967C4" w:rsidR="00062D5C" w:rsidRDefault="00982BE5" w:rsidP="00A00253">
      <w:pPr>
        <w:pStyle w:val="Heading2"/>
        <w:spacing w:before="0"/>
        <w:jc w:val="both"/>
        <w:rPr>
          <w:rFonts w:eastAsia="Times New Roman"/>
        </w:rPr>
      </w:pPr>
      <w:bookmarkStart w:id="47" w:name="_Toc504992975"/>
      <w:r>
        <w:rPr>
          <w:rFonts w:eastAsia="Times New Roman"/>
        </w:rPr>
        <w:t xml:space="preserve">6.3 </w:t>
      </w:r>
      <w:r w:rsidR="00062D5C" w:rsidRPr="00062D5C">
        <w:rPr>
          <w:rFonts w:eastAsia="Times New Roman"/>
        </w:rPr>
        <w:t>Holidays</w:t>
      </w:r>
      <w:bookmarkEnd w:id="47"/>
    </w:p>
    <w:p w14:paraId="533EB37A" w14:textId="77777777" w:rsidR="0011690B" w:rsidRPr="00A00253" w:rsidRDefault="0011690B" w:rsidP="00A00253"/>
    <w:p w14:paraId="66C082A3" w14:textId="5CF88561" w:rsidR="0011690B" w:rsidRPr="0011690B" w:rsidRDefault="00F56EB7" w:rsidP="00A00253">
      <w:pPr>
        <w:pStyle w:val="ListParagraph"/>
        <w:numPr>
          <w:ilvl w:val="0"/>
          <w:numId w:val="46"/>
        </w:numPr>
        <w:jc w:val="both"/>
        <w:outlineLvl w:val="3"/>
        <w:rPr>
          <w:rFonts w:eastAsia="Times New Roman"/>
          <w:bCs/>
          <w:color w:val="000000" w:themeColor="text1"/>
        </w:rPr>
      </w:pPr>
      <w:r>
        <w:rPr>
          <w:rFonts w:eastAsia="Times New Roman"/>
          <w:highlight w:val="yellow"/>
        </w:rPr>
        <w:t>Company Name</w:t>
      </w:r>
      <w:r w:rsidRPr="005D2B02">
        <w:rPr>
          <w:rFonts w:eastAsia="Times New Roman"/>
          <w:color w:val="000000" w:themeColor="text1"/>
        </w:rPr>
        <w:t xml:space="preserve"> </w:t>
      </w:r>
      <w:r w:rsidR="006D5017" w:rsidRPr="00062D5C">
        <w:rPr>
          <w:rFonts w:eastAsia="Times New Roman"/>
          <w:color w:val="000000" w:themeColor="text1"/>
        </w:rPr>
        <w:t>observes the following paid holidays:</w:t>
      </w:r>
    </w:p>
    <w:p w14:paraId="47C4F47B" w14:textId="0A973B09" w:rsidR="00062D5C" w:rsidRPr="00062D5C" w:rsidRDefault="00CB6AF8" w:rsidP="00A00253">
      <w:pPr>
        <w:pStyle w:val="ListParagraph"/>
        <w:jc w:val="both"/>
        <w:outlineLvl w:val="3"/>
        <w:rPr>
          <w:rFonts w:eastAsia="Times New Roman"/>
          <w:bCs/>
          <w:color w:val="000000" w:themeColor="text1"/>
        </w:rPr>
      </w:pPr>
      <w:r>
        <w:rPr>
          <w:rFonts w:eastAsia="Times New Roman"/>
          <w:color w:val="000000" w:themeColor="text1"/>
        </w:rPr>
        <w:br/>
      </w:r>
    </w:p>
    <w:p w14:paraId="1C600BB3" w14:textId="77777777" w:rsidR="00062D5C" w:rsidRPr="00062D5C" w:rsidRDefault="006D5017" w:rsidP="00A00253">
      <w:pPr>
        <w:pStyle w:val="ListParagraph"/>
        <w:numPr>
          <w:ilvl w:val="1"/>
          <w:numId w:val="46"/>
        </w:numPr>
        <w:ind w:left="1260" w:hanging="180"/>
        <w:jc w:val="both"/>
        <w:outlineLvl w:val="3"/>
        <w:rPr>
          <w:rFonts w:eastAsia="Times New Roman"/>
          <w:bCs/>
          <w:color w:val="000000" w:themeColor="text1"/>
        </w:rPr>
      </w:pPr>
      <w:r w:rsidRPr="00062D5C">
        <w:rPr>
          <w:rFonts w:eastAsia="Times New Roman"/>
          <w:color w:val="000000" w:themeColor="text1"/>
        </w:rPr>
        <w:t>New Year's Day</w:t>
      </w:r>
    </w:p>
    <w:p w14:paraId="52D27D1D" w14:textId="780AA17B" w:rsidR="00062D5C" w:rsidRPr="00062D5C" w:rsidRDefault="006D5017" w:rsidP="00A00253">
      <w:pPr>
        <w:pStyle w:val="ListParagraph"/>
        <w:numPr>
          <w:ilvl w:val="1"/>
          <w:numId w:val="46"/>
        </w:numPr>
        <w:ind w:left="1260" w:hanging="180"/>
        <w:jc w:val="both"/>
        <w:outlineLvl w:val="3"/>
        <w:rPr>
          <w:rFonts w:eastAsia="Times New Roman"/>
          <w:bCs/>
          <w:color w:val="000000" w:themeColor="text1"/>
        </w:rPr>
      </w:pPr>
      <w:r w:rsidRPr="00062D5C">
        <w:rPr>
          <w:rFonts w:eastAsia="Times New Roman"/>
          <w:color w:val="000000" w:themeColor="text1"/>
        </w:rPr>
        <w:t>Martin Luther King</w:t>
      </w:r>
      <w:r w:rsidR="00CB6AF8">
        <w:rPr>
          <w:rFonts w:eastAsia="Times New Roman"/>
          <w:color w:val="000000" w:themeColor="text1"/>
        </w:rPr>
        <w:t>,</w:t>
      </w:r>
      <w:r w:rsidRPr="00062D5C">
        <w:rPr>
          <w:rFonts w:eastAsia="Times New Roman"/>
          <w:color w:val="000000" w:themeColor="text1"/>
        </w:rPr>
        <w:t xml:space="preserve"> Jr. Day</w:t>
      </w:r>
    </w:p>
    <w:p w14:paraId="0B9A0AB7" w14:textId="77777777" w:rsidR="00062D5C" w:rsidRPr="00062D5C" w:rsidRDefault="006D5017" w:rsidP="00A00253">
      <w:pPr>
        <w:pStyle w:val="ListParagraph"/>
        <w:numPr>
          <w:ilvl w:val="1"/>
          <w:numId w:val="46"/>
        </w:numPr>
        <w:ind w:left="1260" w:hanging="180"/>
        <w:jc w:val="both"/>
        <w:outlineLvl w:val="3"/>
        <w:rPr>
          <w:rFonts w:eastAsia="Times New Roman"/>
          <w:bCs/>
          <w:color w:val="000000" w:themeColor="text1"/>
        </w:rPr>
      </w:pPr>
      <w:r w:rsidRPr="00062D5C">
        <w:rPr>
          <w:rFonts w:eastAsia="Times New Roman"/>
          <w:color w:val="000000" w:themeColor="text1"/>
        </w:rPr>
        <w:t>Memorial Day</w:t>
      </w:r>
    </w:p>
    <w:p w14:paraId="637429AA" w14:textId="77777777" w:rsidR="00062D5C" w:rsidRPr="00062D5C" w:rsidRDefault="006D5017" w:rsidP="00A00253">
      <w:pPr>
        <w:pStyle w:val="ListParagraph"/>
        <w:numPr>
          <w:ilvl w:val="1"/>
          <w:numId w:val="46"/>
        </w:numPr>
        <w:ind w:left="1260" w:hanging="180"/>
        <w:jc w:val="both"/>
        <w:outlineLvl w:val="3"/>
        <w:rPr>
          <w:rFonts w:eastAsia="Times New Roman"/>
          <w:bCs/>
          <w:color w:val="000000" w:themeColor="text1"/>
        </w:rPr>
      </w:pPr>
      <w:r w:rsidRPr="00062D5C">
        <w:rPr>
          <w:rFonts w:eastAsia="Times New Roman"/>
          <w:color w:val="000000" w:themeColor="text1"/>
        </w:rPr>
        <w:t>Independence Day</w:t>
      </w:r>
    </w:p>
    <w:p w14:paraId="682DE069" w14:textId="77777777" w:rsidR="00062D5C" w:rsidRPr="00062D5C" w:rsidRDefault="006D5017" w:rsidP="00A00253">
      <w:pPr>
        <w:pStyle w:val="ListParagraph"/>
        <w:numPr>
          <w:ilvl w:val="1"/>
          <w:numId w:val="46"/>
        </w:numPr>
        <w:ind w:left="1260" w:hanging="180"/>
        <w:jc w:val="both"/>
        <w:outlineLvl w:val="3"/>
        <w:rPr>
          <w:rFonts w:eastAsia="Times New Roman"/>
          <w:bCs/>
          <w:color w:val="000000" w:themeColor="text1"/>
        </w:rPr>
      </w:pPr>
      <w:r w:rsidRPr="00062D5C">
        <w:rPr>
          <w:rFonts w:eastAsia="Times New Roman"/>
          <w:color w:val="000000" w:themeColor="text1"/>
        </w:rPr>
        <w:t>Labor Day</w:t>
      </w:r>
    </w:p>
    <w:p w14:paraId="59AE1B5F" w14:textId="77777777" w:rsidR="00062D5C" w:rsidRPr="00062D5C" w:rsidRDefault="006D5017" w:rsidP="00A00253">
      <w:pPr>
        <w:pStyle w:val="ListParagraph"/>
        <w:numPr>
          <w:ilvl w:val="1"/>
          <w:numId w:val="46"/>
        </w:numPr>
        <w:ind w:left="1260" w:hanging="180"/>
        <w:jc w:val="both"/>
        <w:outlineLvl w:val="3"/>
        <w:rPr>
          <w:rFonts w:eastAsia="Times New Roman"/>
          <w:bCs/>
          <w:color w:val="000000" w:themeColor="text1"/>
        </w:rPr>
      </w:pPr>
      <w:r w:rsidRPr="00062D5C">
        <w:rPr>
          <w:rFonts w:eastAsia="Times New Roman"/>
          <w:color w:val="000000" w:themeColor="text1"/>
        </w:rPr>
        <w:t>Thanksgiving Day</w:t>
      </w:r>
    </w:p>
    <w:p w14:paraId="3A36B5A4" w14:textId="77777777" w:rsidR="00062D5C" w:rsidRPr="00062D5C" w:rsidRDefault="006D5017" w:rsidP="00A00253">
      <w:pPr>
        <w:pStyle w:val="ListParagraph"/>
        <w:numPr>
          <w:ilvl w:val="1"/>
          <w:numId w:val="46"/>
        </w:numPr>
        <w:ind w:left="1260" w:hanging="180"/>
        <w:jc w:val="both"/>
        <w:outlineLvl w:val="3"/>
        <w:rPr>
          <w:rFonts w:eastAsia="Times New Roman"/>
          <w:bCs/>
          <w:color w:val="000000" w:themeColor="text1"/>
        </w:rPr>
      </w:pPr>
      <w:r w:rsidRPr="00062D5C">
        <w:rPr>
          <w:rFonts w:eastAsia="Times New Roman"/>
          <w:color w:val="000000" w:themeColor="text1"/>
        </w:rPr>
        <w:t>Christmas Day</w:t>
      </w:r>
    </w:p>
    <w:p w14:paraId="748E97CF" w14:textId="77777777" w:rsidR="0011690B" w:rsidRPr="0011690B" w:rsidRDefault="006D5017" w:rsidP="00A00253">
      <w:pPr>
        <w:pStyle w:val="ListParagraph"/>
        <w:numPr>
          <w:ilvl w:val="1"/>
          <w:numId w:val="46"/>
        </w:numPr>
        <w:ind w:left="1260" w:hanging="180"/>
        <w:jc w:val="both"/>
        <w:outlineLvl w:val="3"/>
        <w:rPr>
          <w:rFonts w:eastAsia="Times New Roman"/>
          <w:bCs/>
          <w:color w:val="000000" w:themeColor="text1"/>
        </w:rPr>
      </w:pPr>
      <w:r w:rsidRPr="00062D5C">
        <w:rPr>
          <w:rFonts w:eastAsia="Times New Roman"/>
          <w:color w:val="000000" w:themeColor="text1"/>
        </w:rPr>
        <w:t>New Year's Eve</w:t>
      </w:r>
    </w:p>
    <w:p w14:paraId="0FC22B72" w14:textId="6A07D8E5" w:rsidR="00062D5C" w:rsidRPr="00062D5C" w:rsidRDefault="00062D5C" w:rsidP="00A00253">
      <w:pPr>
        <w:pStyle w:val="ListParagraph"/>
        <w:ind w:left="1260"/>
        <w:jc w:val="both"/>
        <w:outlineLvl w:val="3"/>
        <w:rPr>
          <w:rFonts w:eastAsia="Times New Roman"/>
          <w:bCs/>
          <w:color w:val="000000" w:themeColor="text1"/>
        </w:rPr>
      </w:pPr>
    </w:p>
    <w:p w14:paraId="22C31041" w14:textId="3B81785B" w:rsidR="0011690B" w:rsidRPr="0011690B" w:rsidRDefault="00F56EB7" w:rsidP="00A00253">
      <w:pPr>
        <w:pStyle w:val="ListParagraph"/>
        <w:numPr>
          <w:ilvl w:val="0"/>
          <w:numId w:val="46"/>
        </w:numPr>
        <w:jc w:val="both"/>
        <w:outlineLvl w:val="3"/>
        <w:rPr>
          <w:rFonts w:eastAsia="Times New Roman"/>
          <w:bCs/>
          <w:color w:val="000000" w:themeColor="text1"/>
        </w:rPr>
      </w:pPr>
      <w:r>
        <w:rPr>
          <w:rFonts w:eastAsia="Times New Roman"/>
          <w:highlight w:val="yellow"/>
        </w:rPr>
        <w:t>Company Name</w:t>
      </w:r>
      <w:r w:rsidRPr="005D2B02">
        <w:rPr>
          <w:rFonts w:eastAsia="Times New Roman"/>
          <w:color w:val="000000" w:themeColor="text1"/>
        </w:rPr>
        <w:t xml:space="preserve"> </w:t>
      </w:r>
      <w:r w:rsidR="006D5017" w:rsidRPr="00062D5C">
        <w:rPr>
          <w:rFonts w:eastAsia="Times New Roman"/>
          <w:color w:val="000000" w:themeColor="text1"/>
        </w:rPr>
        <w:t>will grant paid holiday time off to all eligible employees. Holiday pay for regular full-time employees will be calculated based on the employee's base pay rate (as of the date of the holiday) times the number of hours the employee would otherwise</w:t>
      </w:r>
      <w:r w:rsidR="00062D5C">
        <w:rPr>
          <w:rFonts w:eastAsia="Times New Roman"/>
          <w:color w:val="000000" w:themeColor="text1"/>
        </w:rPr>
        <w:t xml:space="preserve"> have worked on that day. Part-Time Employees, Temporary E</w:t>
      </w:r>
      <w:r w:rsidR="006D5017" w:rsidRPr="00062D5C">
        <w:rPr>
          <w:rFonts w:eastAsia="Times New Roman"/>
          <w:color w:val="000000" w:themeColor="text1"/>
        </w:rPr>
        <w:t>mployees</w:t>
      </w:r>
      <w:r w:rsidR="00062D5C">
        <w:rPr>
          <w:rFonts w:eastAsia="Times New Roman"/>
          <w:color w:val="000000" w:themeColor="text1"/>
        </w:rPr>
        <w:t>, and Independent C</w:t>
      </w:r>
      <w:r w:rsidR="006D5017" w:rsidRPr="00062D5C">
        <w:rPr>
          <w:rFonts w:eastAsia="Times New Roman"/>
          <w:color w:val="000000" w:themeColor="text1"/>
        </w:rPr>
        <w:t xml:space="preserve">ontractors are not eligible for paid holiday time off. </w:t>
      </w:r>
    </w:p>
    <w:p w14:paraId="1DA4060A" w14:textId="4A18C486" w:rsidR="00062D5C" w:rsidRPr="00062D5C" w:rsidRDefault="00062D5C" w:rsidP="00A00253">
      <w:pPr>
        <w:pStyle w:val="ListParagraph"/>
        <w:jc w:val="both"/>
        <w:outlineLvl w:val="3"/>
        <w:rPr>
          <w:rFonts w:eastAsia="Times New Roman"/>
          <w:bCs/>
          <w:color w:val="000000" w:themeColor="text1"/>
        </w:rPr>
      </w:pPr>
    </w:p>
    <w:p w14:paraId="6F249FAA" w14:textId="77777777" w:rsidR="0011690B" w:rsidRPr="0011690B" w:rsidRDefault="006D5017" w:rsidP="00A00253">
      <w:pPr>
        <w:pStyle w:val="ListParagraph"/>
        <w:numPr>
          <w:ilvl w:val="0"/>
          <w:numId w:val="46"/>
        </w:numPr>
        <w:jc w:val="both"/>
        <w:outlineLvl w:val="3"/>
        <w:rPr>
          <w:rFonts w:eastAsia="Times New Roman"/>
          <w:bCs/>
          <w:color w:val="000000" w:themeColor="text1"/>
        </w:rPr>
      </w:pPr>
      <w:r w:rsidRPr="00062D5C">
        <w:rPr>
          <w:rFonts w:eastAsia="Times New Roman"/>
          <w:color w:val="000000" w:themeColor="text1"/>
        </w:rPr>
        <w:lastRenderedPageBreak/>
        <w:t>If an eligibl</w:t>
      </w:r>
      <w:r w:rsidR="00062D5C">
        <w:rPr>
          <w:rFonts w:eastAsia="Times New Roman"/>
          <w:color w:val="000000" w:themeColor="text1"/>
        </w:rPr>
        <w:t>e Non-Exempt E</w:t>
      </w:r>
      <w:r w:rsidRPr="00062D5C">
        <w:rPr>
          <w:rFonts w:eastAsia="Times New Roman"/>
          <w:color w:val="000000" w:themeColor="text1"/>
        </w:rPr>
        <w:t xml:space="preserve">mployee works on a recognized holiday with Company approval, he or she will </w:t>
      </w:r>
      <w:r w:rsidR="006A13AB">
        <w:rPr>
          <w:rFonts w:eastAsia="Times New Roman"/>
          <w:color w:val="000000" w:themeColor="text1"/>
        </w:rPr>
        <w:t>receive his or her regular</w:t>
      </w:r>
      <w:r w:rsidR="00CB6AF8">
        <w:rPr>
          <w:rFonts w:eastAsia="Times New Roman"/>
          <w:color w:val="000000" w:themeColor="text1"/>
        </w:rPr>
        <w:t xml:space="preserve"> rate for </w:t>
      </w:r>
      <w:r w:rsidRPr="00062D5C">
        <w:rPr>
          <w:rFonts w:eastAsia="Times New Roman"/>
          <w:color w:val="000000" w:themeColor="text1"/>
        </w:rPr>
        <w:t>hours worked on the holiday.</w:t>
      </w:r>
      <w:r w:rsidR="006A13AB">
        <w:rPr>
          <w:rFonts w:eastAsia="Times New Roman"/>
          <w:color w:val="000000" w:themeColor="text1"/>
        </w:rPr>
        <w:t xml:space="preserve">  </w:t>
      </w:r>
      <w:r w:rsidR="00CB6AF8">
        <w:rPr>
          <w:rFonts w:eastAsia="Times New Roman"/>
          <w:color w:val="000000" w:themeColor="text1"/>
        </w:rPr>
        <w:t>(</w:t>
      </w:r>
      <w:r w:rsidR="006A13AB">
        <w:rPr>
          <w:rFonts w:eastAsia="Times New Roman"/>
          <w:color w:val="000000" w:themeColor="text1"/>
        </w:rPr>
        <w:t>No overtime is offered in such instances.</w:t>
      </w:r>
      <w:r w:rsidR="00CB6AF8">
        <w:rPr>
          <w:rFonts w:eastAsia="Times New Roman"/>
          <w:color w:val="000000" w:themeColor="text1"/>
        </w:rPr>
        <w:t>)</w:t>
      </w:r>
    </w:p>
    <w:p w14:paraId="181A2FD7" w14:textId="333821C5" w:rsidR="006D5017" w:rsidRPr="006A13AB" w:rsidRDefault="006D5017" w:rsidP="00A00253">
      <w:pPr>
        <w:pStyle w:val="ListParagraph"/>
        <w:jc w:val="both"/>
        <w:outlineLvl w:val="3"/>
        <w:rPr>
          <w:rFonts w:eastAsia="Times New Roman"/>
          <w:bCs/>
          <w:color w:val="000000" w:themeColor="text1"/>
        </w:rPr>
      </w:pPr>
    </w:p>
    <w:p w14:paraId="3AC4D37F" w14:textId="3C4A4667" w:rsidR="006A13AB" w:rsidRDefault="006A13AB" w:rsidP="00A00253">
      <w:pPr>
        <w:pStyle w:val="ListParagraph"/>
        <w:numPr>
          <w:ilvl w:val="0"/>
          <w:numId w:val="46"/>
        </w:numPr>
        <w:jc w:val="both"/>
        <w:outlineLvl w:val="3"/>
        <w:rPr>
          <w:rFonts w:eastAsia="Times New Roman"/>
          <w:bCs/>
          <w:color w:val="000000" w:themeColor="text1"/>
        </w:rPr>
      </w:pPr>
      <w:r>
        <w:rPr>
          <w:rFonts w:eastAsia="Times New Roman"/>
          <w:bCs/>
          <w:color w:val="000000" w:themeColor="text1"/>
        </w:rPr>
        <w:t xml:space="preserve">Employees who travel to attend and/or manage events on behalf of </w:t>
      </w:r>
      <w:r w:rsidR="00F56EB7">
        <w:rPr>
          <w:rFonts w:eastAsia="Times New Roman"/>
          <w:highlight w:val="yellow"/>
        </w:rPr>
        <w:t>Company Name</w:t>
      </w:r>
      <w:r w:rsidR="00F56EB7" w:rsidRPr="005D2B02">
        <w:rPr>
          <w:rFonts w:eastAsia="Times New Roman"/>
          <w:color w:val="000000" w:themeColor="text1"/>
        </w:rPr>
        <w:t xml:space="preserve"> </w:t>
      </w:r>
      <w:r>
        <w:rPr>
          <w:rFonts w:eastAsia="Times New Roman"/>
          <w:bCs/>
          <w:color w:val="000000" w:themeColor="text1"/>
        </w:rPr>
        <w:t>shall be compensated</w:t>
      </w:r>
      <w:r w:rsidR="00CB6AF8">
        <w:rPr>
          <w:rFonts w:eastAsia="Times New Roman"/>
          <w:bCs/>
          <w:color w:val="000000" w:themeColor="text1"/>
        </w:rPr>
        <w:t xml:space="preserve"> for time worked and any applicable per diem</w:t>
      </w:r>
      <w:r>
        <w:rPr>
          <w:rFonts w:eastAsia="Times New Roman"/>
          <w:bCs/>
          <w:color w:val="000000" w:themeColor="text1"/>
        </w:rPr>
        <w:t xml:space="preserve"> at a rate to be determined by </w:t>
      </w:r>
      <w:r w:rsidR="00DA23F3" w:rsidRPr="00DA23F3">
        <w:rPr>
          <w:rFonts w:eastAsia="Times New Roman"/>
          <w:bCs/>
          <w:color w:val="000000" w:themeColor="text1"/>
          <w:highlight w:val="yellow"/>
        </w:rPr>
        <w:t>___________________</w:t>
      </w:r>
      <w:r>
        <w:rPr>
          <w:rFonts w:eastAsia="Times New Roman"/>
          <w:bCs/>
          <w:color w:val="000000" w:themeColor="text1"/>
        </w:rPr>
        <w:t>.</w:t>
      </w:r>
    </w:p>
    <w:p w14:paraId="07484758" w14:textId="77777777" w:rsidR="0011690B" w:rsidRPr="00062D5C" w:rsidRDefault="0011690B" w:rsidP="00A00253">
      <w:pPr>
        <w:pStyle w:val="ListParagraph"/>
        <w:jc w:val="both"/>
        <w:outlineLvl w:val="3"/>
        <w:rPr>
          <w:rFonts w:eastAsia="Times New Roman"/>
          <w:bCs/>
          <w:color w:val="000000" w:themeColor="text1"/>
        </w:rPr>
      </w:pPr>
    </w:p>
    <w:p w14:paraId="3FAA09E5" w14:textId="1C8A4E58" w:rsidR="006D5017" w:rsidRDefault="00062D5C" w:rsidP="00A00253">
      <w:pPr>
        <w:pStyle w:val="Heading2"/>
        <w:spacing w:before="0"/>
        <w:jc w:val="both"/>
        <w:rPr>
          <w:rFonts w:eastAsia="Times New Roman"/>
        </w:rPr>
      </w:pPr>
      <w:bookmarkStart w:id="48" w:name="_Toc504992976"/>
      <w:r>
        <w:rPr>
          <w:rFonts w:eastAsia="Times New Roman"/>
        </w:rPr>
        <w:t>6.4 Family and Medical Leave</w:t>
      </w:r>
      <w:bookmarkEnd w:id="48"/>
    </w:p>
    <w:p w14:paraId="00EC4690" w14:textId="77777777" w:rsidR="0011690B" w:rsidRPr="00A00253" w:rsidRDefault="0011690B" w:rsidP="00A00253"/>
    <w:p w14:paraId="2635EB21" w14:textId="7A1AB740" w:rsidR="006D5017" w:rsidRPr="0011690B" w:rsidRDefault="006D5017" w:rsidP="00A00253">
      <w:pPr>
        <w:pStyle w:val="ListParagraph"/>
        <w:numPr>
          <w:ilvl w:val="0"/>
          <w:numId w:val="48"/>
        </w:numPr>
        <w:jc w:val="both"/>
        <w:outlineLvl w:val="3"/>
        <w:rPr>
          <w:rFonts w:eastAsia="Times New Roman"/>
          <w:bCs/>
          <w:color w:val="000000" w:themeColor="text1"/>
        </w:rPr>
      </w:pPr>
      <w:r w:rsidRPr="00CB6AF8">
        <w:rPr>
          <w:rFonts w:eastAsia="Times New Roman"/>
          <w:color w:val="000000" w:themeColor="text1"/>
        </w:rPr>
        <w:t xml:space="preserve">Because of </w:t>
      </w:r>
      <w:r w:rsidR="00CB6AF8" w:rsidRPr="00CB6AF8">
        <w:rPr>
          <w:rFonts w:eastAsia="Times New Roman"/>
          <w:color w:val="000000" w:themeColor="text1"/>
        </w:rPr>
        <w:t xml:space="preserve">the size of </w:t>
      </w:r>
      <w:r w:rsidR="00F56EB7">
        <w:rPr>
          <w:rFonts w:eastAsia="Times New Roman"/>
          <w:highlight w:val="yellow"/>
        </w:rPr>
        <w:t>Company Name</w:t>
      </w:r>
      <w:r w:rsidR="003F495F" w:rsidRPr="00CB6AF8">
        <w:rPr>
          <w:rFonts w:eastAsia="Times New Roman"/>
          <w:color w:val="000000" w:themeColor="text1"/>
        </w:rPr>
        <w:t>’s</w:t>
      </w:r>
      <w:r w:rsidR="00CB6AF8" w:rsidRPr="00CB6AF8">
        <w:rPr>
          <w:rFonts w:eastAsia="Times New Roman"/>
          <w:color w:val="000000" w:themeColor="text1"/>
        </w:rPr>
        <w:t xml:space="preserve"> staff, </w:t>
      </w:r>
      <w:r w:rsidR="00F56EB7">
        <w:rPr>
          <w:rFonts w:eastAsia="Times New Roman"/>
          <w:highlight w:val="yellow"/>
        </w:rPr>
        <w:t>Company Name</w:t>
      </w:r>
      <w:r w:rsidR="00F56EB7" w:rsidRPr="005D2B02">
        <w:rPr>
          <w:rFonts w:eastAsia="Times New Roman"/>
          <w:color w:val="000000" w:themeColor="text1"/>
        </w:rPr>
        <w:t xml:space="preserve"> </w:t>
      </w:r>
      <w:r w:rsidR="00CB6AF8" w:rsidRPr="00CB6AF8">
        <w:rPr>
          <w:rFonts w:eastAsia="Times New Roman"/>
          <w:color w:val="000000" w:themeColor="text1"/>
        </w:rPr>
        <w:t>is</w:t>
      </w:r>
      <w:r w:rsidRPr="00CB6AF8">
        <w:rPr>
          <w:rFonts w:eastAsia="Times New Roman"/>
          <w:color w:val="000000" w:themeColor="text1"/>
        </w:rPr>
        <w:t xml:space="preserve"> not required to comply with the federal Family and Medical Leave Act ("FMLA"). However, we recognize that our employees may occasionally need to take unpaid leave to care for a new child, to care for a seriously ill family member, to handle an employee's own medical issues, or to handle issues relating to a family member's military service, possibly including caring for a family member who is injured while serving in the military.</w:t>
      </w:r>
      <w:r w:rsidR="00CB6AF8">
        <w:rPr>
          <w:rFonts w:eastAsia="Times New Roman"/>
          <w:color w:val="000000" w:themeColor="text1"/>
        </w:rPr>
        <w:t xml:space="preserve"> </w:t>
      </w:r>
      <w:r w:rsidRPr="00CB6AF8">
        <w:rPr>
          <w:rFonts w:eastAsia="Times New Roman"/>
          <w:color w:val="000000" w:themeColor="text1"/>
        </w:rPr>
        <w:t xml:space="preserve">If you anticipate that you might need </w:t>
      </w:r>
      <w:r w:rsidR="00CB6AF8">
        <w:rPr>
          <w:rFonts w:eastAsia="Times New Roman"/>
          <w:color w:val="000000" w:themeColor="text1"/>
        </w:rPr>
        <w:t>time off to deal with family or</w:t>
      </w:r>
      <w:r w:rsidRPr="00CB6AF8">
        <w:rPr>
          <w:rFonts w:eastAsia="Times New Roman"/>
          <w:color w:val="000000" w:themeColor="text1"/>
        </w:rPr>
        <w:t xml:space="preserve"> medical issues, please speak with your supervis</w:t>
      </w:r>
      <w:r w:rsidR="00CB6AF8">
        <w:rPr>
          <w:rFonts w:eastAsia="Times New Roman"/>
          <w:color w:val="000000" w:themeColor="text1"/>
        </w:rPr>
        <w:t>or. E</w:t>
      </w:r>
      <w:r w:rsidRPr="00CB6AF8">
        <w:rPr>
          <w:rFonts w:eastAsia="Times New Roman"/>
          <w:color w:val="000000" w:themeColor="text1"/>
        </w:rPr>
        <w:t>very request</w:t>
      </w:r>
      <w:r w:rsidR="00CB6AF8">
        <w:rPr>
          <w:rFonts w:eastAsia="Times New Roman"/>
          <w:color w:val="000000" w:themeColor="text1"/>
        </w:rPr>
        <w:t xml:space="preserve"> will be considered</w:t>
      </w:r>
      <w:r w:rsidRPr="00CB6AF8">
        <w:rPr>
          <w:rFonts w:eastAsia="Times New Roman"/>
          <w:color w:val="000000" w:themeColor="text1"/>
        </w:rPr>
        <w:t xml:space="preserve"> on a case-by-case basis.</w:t>
      </w:r>
    </w:p>
    <w:p w14:paraId="10EE02E0" w14:textId="77777777" w:rsidR="0011690B" w:rsidRPr="00CB6AF8" w:rsidRDefault="0011690B" w:rsidP="00A00253">
      <w:pPr>
        <w:pStyle w:val="ListParagraph"/>
        <w:jc w:val="both"/>
        <w:outlineLvl w:val="3"/>
        <w:rPr>
          <w:rFonts w:eastAsia="Times New Roman"/>
          <w:bCs/>
          <w:color w:val="000000" w:themeColor="text1"/>
        </w:rPr>
      </w:pPr>
    </w:p>
    <w:p w14:paraId="7D8A220F" w14:textId="6F6D77CB" w:rsidR="006D5017" w:rsidRDefault="006D5017" w:rsidP="00A00253">
      <w:pPr>
        <w:pStyle w:val="Heading2"/>
        <w:spacing w:before="0"/>
        <w:jc w:val="both"/>
        <w:rPr>
          <w:rFonts w:eastAsia="Times New Roman"/>
        </w:rPr>
      </w:pPr>
      <w:bookmarkStart w:id="49" w:name="_Toc504992977"/>
      <w:r w:rsidRPr="005D2B02">
        <w:rPr>
          <w:rFonts w:eastAsia="Times New Roman"/>
        </w:rPr>
        <w:t xml:space="preserve">6.5 </w:t>
      </w:r>
      <w:r w:rsidR="00AA51B2" w:rsidRPr="005D2B02">
        <w:rPr>
          <w:rFonts w:eastAsia="Times New Roman"/>
        </w:rPr>
        <w:t>W</w:t>
      </w:r>
      <w:r w:rsidR="00CB6AF8">
        <w:rPr>
          <w:rFonts w:eastAsia="Times New Roman"/>
        </w:rPr>
        <w:t>orkers' Compensation Leave</w:t>
      </w:r>
      <w:bookmarkEnd w:id="49"/>
    </w:p>
    <w:p w14:paraId="55998707" w14:textId="77777777" w:rsidR="0011690B" w:rsidRPr="00A00253" w:rsidRDefault="0011690B" w:rsidP="00A00253"/>
    <w:p w14:paraId="374987D2" w14:textId="53BCB18E" w:rsidR="006D5017" w:rsidRPr="0011690B" w:rsidRDefault="006D5017" w:rsidP="00A00253">
      <w:pPr>
        <w:pStyle w:val="ListParagraph"/>
        <w:numPr>
          <w:ilvl w:val="0"/>
          <w:numId w:val="49"/>
        </w:numPr>
        <w:jc w:val="both"/>
        <w:outlineLvl w:val="3"/>
        <w:rPr>
          <w:rFonts w:eastAsia="Times New Roman"/>
          <w:bCs/>
          <w:color w:val="000000" w:themeColor="text1"/>
        </w:rPr>
      </w:pPr>
      <w:r w:rsidRPr="00CB6AF8">
        <w:rPr>
          <w:rFonts w:eastAsia="Times New Roman"/>
          <w:color w:val="000000" w:themeColor="text1"/>
        </w:rPr>
        <w:t>Any employee who is unable to work due to a work</w:t>
      </w:r>
      <w:r w:rsidR="00AA51B2" w:rsidRPr="00CB6AF8">
        <w:rPr>
          <w:rFonts w:eastAsia="Times New Roman"/>
          <w:color w:val="000000" w:themeColor="text1"/>
        </w:rPr>
        <w:t>-</w:t>
      </w:r>
      <w:r w:rsidRPr="00CB6AF8">
        <w:rPr>
          <w:rFonts w:eastAsia="Times New Roman"/>
          <w:color w:val="000000" w:themeColor="text1"/>
        </w:rPr>
        <w:t>related injury or illness and who is eligible for Workers' Compensation benefits will be provided an unpaid leave for the period required. The first 12 weeks will be treated concurrently as a family and medical leave under the fed</w:t>
      </w:r>
      <w:r w:rsidR="00CB6AF8">
        <w:rPr>
          <w:rFonts w:eastAsia="Times New Roman"/>
          <w:color w:val="000000" w:themeColor="text1"/>
        </w:rPr>
        <w:t>eral FMLA</w:t>
      </w:r>
      <w:r w:rsidRPr="00CB6AF8">
        <w:rPr>
          <w:rFonts w:eastAsia="Times New Roman"/>
          <w:color w:val="000000" w:themeColor="text1"/>
        </w:rPr>
        <w:t xml:space="preserve"> for employees eligible for FMLA leave.</w:t>
      </w:r>
    </w:p>
    <w:p w14:paraId="08F47E17" w14:textId="77777777" w:rsidR="0011690B" w:rsidRPr="00CB6AF8" w:rsidRDefault="0011690B" w:rsidP="00A00253">
      <w:pPr>
        <w:pStyle w:val="ListParagraph"/>
        <w:jc w:val="both"/>
        <w:outlineLvl w:val="3"/>
        <w:rPr>
          <w:rFonts w:eastAsia="Times New Roman"/>
          <w:bCs/>
          <w:color w:val="000000" w:themeColor="text1"/>
        </w:rPr>
      </w:pPr>
    </w:p>
    <w:p w14:paraId="1AEC4C32" w14:textId="480378EB" w:rsidR="006D5017" w:rsidRDefault="006D5017" w:rsidP="00A00253">
      <w:pPr>
        <w:pStyle w:val="Heading2"/>
        <w:spacing w:before="0"/>
        <w:jc w:val="both"/>
        <w:rPr>
          <w:rFonts w:eastAsia="Times New Roman"/>
        </w:rPr>
      </w:pPr>
      <w:bookmarkStart w:id="50" w:name="_Toc504992978"/>
      <w:r w:rsidRPr="005D2B02">
        <w:rPr>
          <w:rFonts w:eastAsia="Times New Roman"/>
        </w:rPr>
        <w:t>6</w:t>
      </w:r>
      <w:r w:rsidR="00CB6AF8">
        <w:rPr>
          <w:rFonts w:eastAsia="Times New Roman"/>
        </w:rPr>
        <w:t>.6 Bereavement Leave</w:t>
      </w:r>
      <w:bookmarkEnd w:id="50"/>
    </w:p>
    <w:p w14:paraId="4842AD55" w14:textId="77777777" w:rsidR="0011690B" w:rsidRPr="00A00253" w:rsidRDefault="0011690B" w:rsidP="00A00253"/>
    <w:p w14:paraId="3548231A" w14:textId="6A750423" w:rsidR="00CB6AF8" w:rsidRPr="00982BE5" w:rsidRDefault="006D5017" w:rsidP="00A00253">
      <w:pPr>
        <w:pStyle w:val="ListParagraph"/>
        <w:numPr>
          <w:ilvl w:val="0"/>
          <w:numId w:val="50"/>
        </w:numPr>
        <w:jc w:val="both"/>
        <w:outlineLvl w:val="3"/>
        <w:rPr>
          <w:rFonts w:eastAsia="Times New Roman"/>
          <w:bCs/>
          <w:color w:val="000000" w:themeColor="text1"/>
        </w:rPr>
      </w:pPr>
      <w:r w:rsidRPr="00CB6AF8">
        <w:rPr>
          <w:rFonts w:eastAsia="Times New Roman"/>
          <w:color w:val="000000" w:themeColor="text1"/>
        </w:rPr>
        <w:t>In the event of a death in the immediate family, employees may have up to three working days, with pay</w:t>
      </w:r>
      <w:r w:rsidR="00CB6AF8">
        <w:rPr>
          <w:rFonts w:eastAsia="Times New Roman"/>
          <w:color w:val="000000" w:themeColor="text1"/>
        </w:rPr>
        <w:t>, at their regular hourly</w:t>
      </w:r>
      <w:r w:rsidRPr="00CB6AF8">
        <w:rPr>
          <w:rFonts w:eastAsia="Times New Roman"/>
          <w:color w:val="000000" w:themeColor="text1"/>
        </w:rPr>
        <w:t xml:space="preserve"> rate or base salary, to handle family affairs and attend the funeral. "Immediate family" is defined as: father, mother, brother, sister, spouse, domestic partner, child,</w:t>
      </w:r>
      <w:r w:rsidR="00157634" w:rsidRPr="00CB6AF8">
        <w:rPr>
          <w:rFonts w:eastAsia="Times New Roman"/>
          <w:color w:val="000000" w:themeColor="text1"/>
        </w:rPr>
        <w:t xml:space="preserve"> mother-in-law, and father-in- law</w:t>
      </w:r>
      <w:r w:rsidRPr="00CB6AF8">
        <w:rPr>
          <w:rFonts w:eastAsia="Times New Roman"/>
          <w:color w:val="000000" w:themeColor="text1"/>
        </w:rPr>
        <w:t>.</w:t>
      </w:r>
    </w:p>
    <w:p w14:paraId="40A08D7F" w14:textId="413A14E2" w:rsidR="006D5017" w:rsidRDefault="006D5017" w:rsidP="00A00253">
      <w:pPr>
        <w:pStyle w:val="Heading2"/>
        <w:spacing w:before="0"/>
        <w:jc w:val="both"/>
        <w:rPr>
          <w:rFonts w:eastAsia="Times New Roman"/>
        </w:rPr>
      </w:pPr>
      <w:bookmarkStart w:id="51" w:name="_Toc504992979"/>
      <w:r w:rsidRPr="005D2B02">
        <w:rPr>
          <w:rFonts w:eastAsia="Times New Roman"/>
        </w:rPr>
        <w:t>6</w:t>
      </w:r>
      <w:r w:rsidR="00CB6AF8">
        <w:rPr>
          <w:rFonts w:eastAsia="Times New Roman"/>
        </w:rPr>
        <w:t>.7 Jury Duty</w:t>
      </w:r>
      <w:bookmarkEnd w:id="51"/>
    </w:p>
    <w:p w14:paraId="6C3FF558" w14:textId="77777777" w:rsidR="0011690B" w:rsidRPr="00A00253" w:rsidRDefault="0011690B" w:rsidP="00A00253"/>
    <w:p w14:paraId="20A69340" w14:textId="77777777" w:rsidR="0011690B" w:rsidRPr="0011690B" w:rsidRDefault="006D5017" w:rsidP="00A00253">
      <w:pPr>
        <w:pStyle w:val="ListParagraph"/>
        <w:numPr>
          <w:ilvl w:val="0"/>
          <w:numId w:val="51"/>
        </w:numPr>
        <w:jc w:val="both"/>
        <w:outlineLvl w:val="3"/>
        <w:rPr>
          <w:rFonts w:eastAsia="Times New Roman"/>
          <w:bCs/>
          <w:color w:val="000000" w:themeColor="text1"/>
        </w:rPr>
      </w:pPr>
      <w:r w:rsidRPr="00CB6AF8">
        <w:rPr>
          <w:rFonts w:eastAsia="Times New Roman"/>
          <w:color w:val="000000" w:themeColor="text1"/>
        </w:rPr>
        <w:t xml:space="preserve">U.S. citizens have a civic obligation to provide jury duty service when called. </w:t>
      </w:r>
      <w:r w:rsidR="00743AF7">
        <w:rPr>
          <w:rFonts w:eastAsia="Times New Roman"/>
          <w:color w:val="000000" w:themeColor="text1"/>
        </w:rPr>
        <w:t>Employees are entitled up to 10</w:t>
      </w:r>
      <w:r w:rsidRPr="00CB6AF8">
        <w:rPr>
          <w:rFonts w:eastAsia="Times New Roman"/>
          <w:color w:val="000000" w:themeColor="text1"/>
        </w:rPr>
        <w:t xml:space="preserve"> working days, with pay</w:t>
      </w:r>
      <w:r w:rsidR="00743AF7">
        <w:rPr>
          <w:rFonts w:eastAsia="Times New Roman"/>
          <w:color w:val="000000" w:themeColor="text1"/>
        </w:rPr>
        <w:t>, at their regular hourly rate</w:t>
      </w:r>
      <w:r w:rsidRPr="00CB6AF8">
        <w:rPr>
          <w:rFonts w:eastAsia="Times New Roman"/>
          <w:color w:val="000000" w:themeColor="text1"/>
        </w:rPr>
        <w:t xml:space="preserve"> or base salary for jury duty.</w:t>
      </w:r>
    </w:p>
    <w:p w14:paraId="0D9BC6F5" w14:textId="0B745B49" w:rsidR="00CB6AF8" w:rsidRPr="00CB6AF8" w:rsidRDefault="00CB6AF8" w:rsidP="00A00253">
      <w:pPr>
        <w:pStyle w:val="ListParagraph"/>
        <w:jc w:val="both"/>
        <w:outlineLvl w:val="3"/>
        <w:rPr>
          <w:rFonts w:eastAsia="Times New Roman"/>
          <w:bCs/>
          <w:color w:val="000000" w:themeColor="text1"/>
        </w:rPr>
      </w:pPr>
    </w:p>
    <w:p w14:paraId="4BBD50B2" w14:textId="77777777" w:rsidR="0011690B" w:rsidRPr="0011690B" w:rsidRDefault="006D5017" w:rsidP="00A00253">
      <w:pPr>
        <w:pStyle w:val="ListParagraph"/>
        <w:numPr>
          <w:ilvl w:val="0"/>
          <w:numId w:val="51"/>
        </w:numPr>
        <w:jc w:val="both"/>
        <w:outlineLvl w:val="3"/>
        <w:rPr>
          <w:rFonts w:eastAsia="Times New Roman"/>
          <w:bCs/>
          <w:color w:val="000000" w:themeColor="text1"/>
        </w:rPr>
      </w:pPr>
      <w:r w:rsidRPr="00CB6AF8">
        <w:rPr>
          <w:rFonts w:eastAsia="Times New Roman"/>
          <w:color w:val="000000" w:themeColor="text1"/>
        </w:rPr>
        <w:t>By state law, all employees (includ</w:t>
      </w:r>
      <w:r w:rsidR="00743AF7">
        <w:rPr>
          <w:rFonts w:eastAsia="Times New Roman"/>
          <w:color w:val="000000" w:themeColor="text1"/>
        </w:rPr>
        <w:t>ing p</w:t>
      </w:r>
      <w:r w:rsidRPr="00CB6AF8">
        <w:rPr>
          <w:rFonts w:eastAsia="Times New Roman"/>
          <w:color w:val="000000" w:themeColor="text1"/>
        </w:rPr>
        <w:t xml:space="preserve">art-time and temporary employees who were scheduled to work for the three months preceding jury service) are entitled to regular wages of up to $50 per day for the first three days of jury duty. </w:t>
      </w:r>
      <w:r w:rsidR="00743AF7">
        <w:rPr>
          <w:rFonts w:eastAsia="Times New Roman"/>
          <w:color w:val="000000" w:themeColor="text1"/>
        </w:rPr>
        <w:t>Wages will be paid within 30</w:t>
      </w:r>
      <w:r w:rsidRPr="00CB6AF8">
        <w:rPr>
          <w:rFonts w:eastAsia="Times New Roman"/>
          <w:color w:val="000000" w:themeColor="text1"/>
        </w:rPr>
        <w:t xml:space="preserve"> days of jury service. No demands m</w:t>
      </w:r>
      <w:r w:rsidR="00743AF7">
        <w:rPr>
          <w:rFonts w:eastAsia="Times New Roman"/>
          <w:color w:val="000000" w:themeColor="text1"/>
        </w:rPr>
        <w:t>ay be made on the employee that</w:t>
      </w:r>
      <w:r w:rsidRPr="00CB6AF8">
        <w:rPr>
          <w:rFonts w:eastAsia="Times New Roman"/>
          <w:color w:val="000000" w:themeColor="text1"/>
        </w:rPr>
        <w:t xml:space="preserve"> interfere with </w:t>
      </w:r>
      <w:r w:rsidR="00743AF7">
        <w:rPr>
          <w:rFonts w:eastAsia="Times New Roman"/>
          <w:color w:val="000000" w:themeColor="text1"/>
        </w:rPr>
        <w:t xml:space="preserve">their </w:t>
      </w:r>
      <w:r w:rsidRPr="00CB6AF8">
        <w:rPr>
          <w:rFonts w:eastAsia="Times New Roman"/>
          <w:color w:val="000000" w:themeColor="text1"/>
        </w:rPr>
        <w:t>effective performance of jury duty.</w:t>
      </w:r>
    </w:p>
    <w:p w14:paraId="654E627D" w14:textId="09DEB566" w:rsidR="00CB6AF8" w:rsidRPr="00CB6AF8" w:rsidRDefault="00CB6AF8" w:rsidP="00A00253">
      <w:pPr>
        <w:pStyle w:val="ListParagraph"/>
        <w:jc w:val="both"/>
        <w:outlineLvl w:val="3"/>
        <w:rPr>
          <w:rFonts w:eastAsia="Times New Roman"/>
          <w:bCs/>
          <w:color w:val="000000" w:themeColor="text1"/>
        </w:rPr>
      </w:pPr>
    </w:p>
    <w:p w14:paraId="0FFFC198" w14:textId="36B331E8" w:rsidR="006D5017" w:rsidRPr="0011690B" w:rsidRDefault="006D5017" w:rsidP="00A00253">
      <w:pPr>
        <w:pStyle w:val="ListParagraph"/>
        <w:numPr>
          <w:ilvl w:val="0"/>
          <w:numId w:val="51"/>
        </w:numPr>
        <w:jc w:val="both"/>
        <w:outlineLvl w:val="3"/>
        <w:rPr>
          <w:rFonts w:eastAsia="Times New Roman"/>
          <w:bCs/>
          <w:color w:val="000000" w:themeColor="text1"/>
        </w:rPr>
      </w:pPr>
      <w:r w:rsidRPr="00CB6AF8">
        <w:rPr>
          <w:rFonts w:eastAsia="Times New Roman"/>
          <w:color w:val="000000" w:themeColor="text1"/>
        </w:rPr>
        <w:t>The employee must bring in the jury duty notice as soon as it is received so that appropriate arrangements can be made to cover his or her duties. Employees are required to call in or report for work</w:t>
      </w:r>
      <w:r w:rsidR="00743AF7">
        <w:rPr>
          <w:rFonts w:eastAsia="Times New Roman"/>
          <w:color w:val="000000" w:themeColor="text1"/>
        </w:rPr>
        <w:t xml:space="preserve"> on those days </w:t>
      </w:r>
      <w:r w:rsidRPr="00CB6AF8">
        <w:rPr>
          <w:rFonts w:eastAsia="Times New Roman"/>
          <w:color w:val="000000" w:themeColor="text1"/>
        </w:rPr>
        <w:t>when their presence in court is not required.</w:t>
      </w:r>
    </w:p>
    <w:p w14:paraId="138E74CA" w14:textId="77777777" w:rsidR="0011690B" w:rsidRPr="00CB6AF8" w:rsidRDefault="0011690B" w:rsidP="00A00253">
      <w:pPr>
        <w:pStyle w:val="ListParagraph"/>
        <w:jc w:val="both"/>
        <w:outlineLvl w:val="3"/>
        <w:rPr>
          <w:rFonts w:eastAsia="Times New Roman"/>
          <w:bCs/>
          <w:color w:val="000000" w:themeColor="text1"/>
        </w:rPr>
      </w:pPr>
    </w:p>
    <w:p w14:paraId="61B29DC3" w14:textId="4044B262" w:rsidR="006D5017" w:rsidRDefault="00CB6AF8" w:rsidP="00A00253">
      <w:pPr>
        <w:pStyle w:val="Heading2"/>
        <w:spacing w:before="0"/>
        <w:jc w:val="both"/>
        <w:rPr>
          <w:rFonts w:eastAsia="Times New Roman"/>
        </w:rPr>
      </w:pPr>
      <w:bookmarkStart w:id="52" w:name="_Toc504992980"/>
      <w:r>
        <w:rPr>
          <w:rFonts w:eastAsia="Times New Roman"/>
        </w:rPr>
        <w:lastRenderedPageBreak/>
        <w:t>6.8 Voting Time</w:t>
      </w:r>
      <w:bookmarkEnd w:id="52"/>
    </w:p>
    <w:p w14:paraId="267C23DB" w14:textId="77777777" w:rsidR="0011690B" w:rsidRPr="00A00253" w:rsidRDefault="0011690B" w:rsidP="00A00253"/>
    <w:p w14:paraId="1C5B2EDD" w14:textId="7772B654" w:rsidR="006D5017" w:rsidRPr="0011690B" w:rsidRDefault="006D5017" w:rsidP="00A00253">
      <w:pPr>
        <w:pStyle w:val="ListParagraph"/>
        <w:numPr>
          <w:ilvl w:val="0"/>
          <w:numId w:val="52"/>
        </w:numPr>
        <w:jc w:val="both"/>
        <w:outlineLvl w:val="3"/>
        <w:rPr>
          <w:rFonts w:eastAsia="Times New Roman"/>
          <w:bCs/>
          <w:color w:val="000000" w:themeColor="text1"/>
        </w:rPr>
      </w:pPr>
      <w:r w:rsidRPr="00743AF7">
        <w:rPr>
          <w:rFonts w:eastAsia="Times New Roman"/>
          <w:color w:val="000000" w:themeColor="text1"/>
        </w:rPr>
        <w:t>Employees who are registered voters and who lack three non</w:t>
      </w:r>
      <w:r w:rsidR="00743AF7" w:rsidRPr="00743AF7">
        <w:rPr>
          <w:rFonts w:eastAsia="Times New Roman"/>
          <w:color w:val="000000" w:themeColor="text1"/>
        </w:rPr>
        <w:t>-</w:t>
      </w:r>
      <w:r w:rsidRPr="00743AF7">
        <w:rPr>
          <w:rFonts w:eastAsia="Times New Roman"/>
          <w:color w:val="000000" w:themeColor="text1"/>
        </w:rPr>
        <w:t>work hours when polls are o</w:t>
      </w:r>
      <w:r w:rsidR="00743AF7">
        <w:rPr>
          <w:rFonts w:eastAsia="Times New Roman"/>
          <w:color w:val="000000" w:themeColor="text1"/>
        </w:rPr>
        <w:t>pen to vote in any local, state or</w:t>
      </w:r>
      <w:r w:rsidRPr="00743AF7">
        <w:rPr>
          <w:rFonts w:eastAsia="Times New Roman"/>
          <w:color w:val="000000" w:themeColor="text1"/>
        </w:rPr>
        <w:t xml:space="preserve"> national election ma</w:t>
      </w:r>
      <w:r w:rsidR="00743AF7">
        <w:rPr>
          <w:rFonts w:eastAsia="Times New Roman"/>
          <w:color w:val="000000" w:themeColor="text1"/>
        </w:rPr>
        <w:t xml:space="preserve">y take up to two hours off work, </w:t>
      </w:r>
      <w:r w:rsidRPr="00743AF7">
        <w:rPr>
          <w:rFonts w:eastAsia="Times New Roman"/>
          <w:color w:val="000000" w:themeColor="text1"/>
        </w:rPr>
        <w:t>with pay</w:t>
      </w:r>
      <w:r w:rsidR="00743AF7">
        <w:rPr>
          <w:rFonts w:eastAsia="Times New Roman"/>
          <w:color w:val="000000" w:themeColor="text1"/>
        </w:rPr>
        <w:t>,</w:t>
      </w:r>
      <w:r w:rsidRPr="00743AF7">
        <w:rPr>
          <w:rFonts w:eastAsia="Times New Roman"/>
          <w:color w:val="000000" w:themeColor="text1"/>
        </w:rPr>
        <w:t xml:space="preserve"> at the</w:t>
      </w:r>
      <w:r w:rsidR="00743AF7">
        <w:rPr>
          <w:rFonts w:eastAsia="Times New Roman"/>
          <w:color w:val="000000" w:themeColor="text1"/>
        </w:rPr>
        <w:t xml:space="preserve"> beginning or end of the day upon request</w:t>
      </w:r>
      <w:r w:rsidRPr="00743AF7">
        <w:rPr>
          <w:rFonts w:eastAsia="Times New Roman"/>
          <w:color w:val="000000" w:themeColor="text1"/>
        </w:rPr>
        <w:t>, or a</w:t>
      </w:r>
      <w:r w:rsidR="00743AF7">
        <w:rPr>
          <w:rFonts w:eastAsia="Times New Roman"/>
          <w:color w:val="000000" w:themeColor="text1"/>
        </w:rPr>
        <w:t>t a time decided by his or her supervisor</w:t>
      </w:r>
      <w:r w:rsidRPr="00743AF7">
        <w:rPr>
          <w:rFonts w:eastAsia="Times New Roman"/>
          <w:color w:val="000000" w:themeColor="text1"/>
        </w:rPr>
        <w:t>. Employe</w:t>
      </w:r>
      <w:r w:rsidR="00743AF7">
        <w:rPr>
          <w:rFonts w:eastAsia="Times New Roman"/>
          <w:color w:val="000000" w:themeColor="text1"/>
        </w:rPr>
        <w:t>es must request such leave prior to Election D</w:t>
      </w:r>
      <w:r w:rsidRPr="00743AF7">
        <w:rPr>
          <w:rFonts w:eastAsia="Times New Roman"/>
          <w:color w:val="000000" w:themeColor="text1"/>
        </w:rPr>
        <w:t>ay.</w:t>
      </w:r>
    </w:p>
    <w:p w14:paraId="05A7AAD2" w14:textId="3FE1AE2C" w:rsidR="00AA51B2" w:rsidRPr="005D2B02" w:rsidRDefault="00AA51B2" w:rsidP="00A00253">
      <w:pPr>
        <w:jc w:val="both"/>
        <w:rPr>
          <w:rFonts w:eastAsia="Times New Roman"/>
          <w:color w:val="000000" w:themeColor="text1"/>
        </w:rPr>
      </w:pPr>
    </w:p>
    <w:p w14:paraId="564EE9FB" w14:textId="74BAFDC6" w:rsidR="006D5017" w:rsidRDefault="006D5017" w:rsidP="00A00253">
      <w:pPr>
        <w:pStyle w:val="Heading1"/>
        <w:spacing w:before="0"/>
        <w:rPr>
          <w:rFonts w:eastAsia="Times New Roman"/>
        </w:rPr>
      </w:pPr>
      <w:bookmarkStart w:id="53" w:name="_Toc504992981"/>
      <w:r w:rsidRPr="00743AF7">
        <w:rPr>
          <w:rFonts w:eastAsia="Times New Roman"/>
        </w:rPr>
        <w:t>At-Will Employment Agreement and</w:t>
      </w:r>
      <w:r w:rsidR="0011690B">
        <w:rPr>
          <w:rFonts w:eastAsia="Times New Roman"/>
        </w:rPr>
        <w:t xml:space="preserve"> </w:t>
      </w:r>
      <w:r w:rsidR="00743AF7" w:rsidRPr="00743AF7">
        <w:rPr>
          <w:rFonts w:eastAsia="Times New Roman"/>
          <w:bCs/>
        </w:rPr>
        <w:br/>
      </w:r>
      <w:r w:rsidRPr="00743AF7">
        <w:rPr>
          <w:rFonts w:eastAsia="Times New Roman"/>
        </w:rPr>
        <w:t>Acknowledgement of Receipt of Employee Handbook</w:t>
      </w:r>
      <w:bookmarkEnd w:id="53"/>
    </w:p>
    <w:p w14:paraId="3EAFCAC3" w14:textId="77777777" w:rsidR="0011690B" w:rsidRPr="00A00253" w:rsidRDefault="0011690B" w:rsidP="00A00253"/>
    <w:p w14:paraId="4C9AEA6B" w14:textId="77777777" w:rsidR="00982BE5" w:rsidRDefault="00982BE5" w:rsidP="00A00253">
      <w:pPr>
        <w:jc w:val="both"/>
        <w:outlineLvl w:val="3"/>
        <w:rPr>
          <w:rFonts w:eastAsia="Times New Roman"/>
          <w:color w:val="000000" w:themeColor="text1"/>
        </w:rPr>
      </w:pPr>
    </w:p>
    <w:p w14:paraId="2C732816" w14:textId="477C1734" w:rsidR="006D5017" w:rsidRDefault="006D5017" w:rsidP="00A00253">
      <w:pPr>
        <w:jc w:val="both"/>
        <w:outlineLvl w:val="3"/>
        <w:rPr>
          <w:rFonts w:eastAsia="Times New Roman"/>
          <w:color w:val="000000" w:themeColor="text1"/>
        </w:rPr>
      </w:pPr>
      <w:r w:rsidRPr="005D2B02">
        <w:rPr>
          <w:rFonts w:eastAsia="Times New Roman"/>
          <w:color w:val="000000" w:themeColor="text1"/>
        </w:rPr>
        <w:t>Employee (Printed Name): _______________________________________</w:t>
      </w:r>
    </w:p>
    <w:p w14:paraId="7E92FBC1" w14:textId="77777777" w:rsidR="0011690B" w:rsidRPr="005D2B02" w:rsidRDefault="0011690B" w:rsidP="00A00253">
      <w:pPr>
        <w:jc w:val="both"/>
        <w:outlineLvl w:val="3"/>
        <w:rPr>
          <w:rFonts w:eastAsia="Times New Roman"/>
          <w:bCs/>
          <w:color w:val="000000" w:themeColor="text1"/>
        </w:rPr>
      </w:pPr>
    </w:p>
    <w:p w14:paraId="18A893FC" w14:textId="77148388" w:rsidR="006D5017" w:rsidRDefault="006D5017" w:rsidP="00A00253">
      <w:pPr>
        <w:jc w:val="both"/>
        <w:outlineLvl w:val="3"/>
        <w:rPr>
          <w:rFonts w:eastAsia="Times New Roman"/>
          <w:color w:val="000000" w:themeColor="text1"/>
        </w:rPr>
      </w:pPr>
      <w:r w:rsidRPr="005D2B02">
        <w:rPr>
          <w:rFonts w:eastAsia="Times New Roman"/>
          <w:color w:val="000000" w:themeColor="text1"/>
        </w:rPr>
        <w:t xml:space="preserve">I acknowledge that I have been provided with a copy of the </w:t>
      </w:r>
      <w:r w:rsidR="00F56EB7">
        <w:rPr>
          <w:rFonts w:eastAsia="Times New Roman"/>
          <w:highlight w:val="yellow"/>
        </w:rPr>
        <w:t>Company Name</w:t>
      </w:r>
      <w:r w:rsidR="00F56EB7" w:rsidRPr="005D2B02">
        <w:rPr>
          <w:rFonts w:eastAsia="Times New Roman"/>
          <w:color w:val="000000" w:themeColor="text1"/>
        </w:rPr>
        <w:t xml:space="preserve"> </w:t>
      </w:r>
      <w:r w:rsidRPr="005D2B02">
        <w:rPr>
          <w:rFonts w:eastAsia="Times New Roman"/>
          <w:color w:val="000000" w:themeColor="text1"/>
        </w:rPr>
        <w:t xml:space="preserve">(the "Company") Employee Handbook, which contains important information on </w:t>
      </w:r>
      <w:r w:rsidR="00F56EB7">
        <w:rPr>
          <w:rFonts w:eastAsia="Times New Roman"/>
          <w:highlight w:val="yellow"/>
        </w:rPr>
        <w:t>Company Name</w:t>
      </w:r>
      <w:r w:rsidR="003F495F" w:rsidRPr="005D2B02">
        <w:rPr>
          <w:rFonts w:eastAsia="Times New Roman"/>
          <w:color w:val="000000" w:themeColor="text1"/>
        </w:rPr>
        <w:t>’s</w:t>
      </w:r>
      <w:r w:rsidRPr="005D2B02">
        <w:rPr>
          <w:rFonts w:eastAsia="Times New Roman"/>
          <w:color w:val="000000" w:themeColor="text1"/>
        </w:rPr>
        <w:t xml:space="preserve"> policies, procedures and benefits, including the policies on Anti-Harassment/Di</w:t>
      </w:r>
      <w:r w:rsidR="00743AF7">
        <w:rPr>
          <w:rFonts w:eastAsia="Times New Roman"/>
          <w:color w:val="000000" w:themeColor="text1"/>
        </w:rPr>
        <w:t xml:space="preserve">scrimination, Substance </w:t>
      </w:r>
      <w:r w:rsidRPr="005D2B02">
        <w:rPr>
          <w:rFonts w:eastAsia="Times New Roman"/>
          <w:color w:val="000000" w:themeColor="text1"/>
        </w:rPr>
        <w:t>Abuse</w:t>
      </w:r>
      <w:r w:rsidR="00743AF7">
        <w:rPr>
          <w:rFonts w:eastAsia="Times New Roman"/>
          <w:color w:val="000000" w:themeColor="text1"/>
        </w:rPr>
        <w:t>,</w:t>
      </w:r>
      <w:r w:rsidRPr="005D2B02">
        <w:rPr>
          <w:rFonts w:eastAsia="Times New Roman"/>
          <w:color w:val="000000" w:themeColor="text1"/>
        </w:rPr>
        <w:t xml:space="preserve"> and Confidentiality. I understand and agree that</w:t>
      </w:r>
      <w:r w:rsidR="00743AF7">
        <w:rPr>
          <w:rFonts w:eastAsia="Times New Roman"/>
          <w:color w:val="000000" w:themeColor="text1"/>
        </w:rPr>
        <w:t xml:space="preserve"> the policies described in the H</w:t>
      </w:r>
      <w:r w:rsidRPr="005D2B02">
        <w:rPr>
          <w:rFonts w:eastAsia="Times New Roman"/>
          <w:color w:val="000000" w:themeColor="text1"/>
        </w:rPr>
        <w:t xml:space="preserve">andbook are intended as a guide only and do not constitute a contract of employment. I specifically understand and agree that the employment relationship between </w:t>
      </w:r>
      <w:r w:rsidR="00F56EB7">
        <w:rPr>
          <w:rFonts w:eastAsia="Times New Roman"/>
          <w:highlight w:val="yellow"/>
        </w:rPr>
        <w:t>Company Name</w:t>
      </w:r>
      <w:r w:rsidR="00F56EB7" w:rsidRPr="005D2B02">
        <w:rPr>
          <w:rFonts w:eastAsia="Times New Roman"/>
          <w:color w:val="000000" w:themeColor="text1"/>
        </w:rPr>
        <w:t xml:space="preserve"> </w:t>
      </w:r>
      <w:r w:rsidRPr="005D2B02">
        <w:rPr>
          <w:rFonts w:eastAsia="Times New Roman"/>
          <w:color w:val="000000" w:themeColor="text1"/>
        </w:rPr>
        <w:t xml:space="preserve">and me is at-will and can be terminated by </w:t>
      </w:r>
      <w:r w:rsidR="00F56EB7">
        <w:rPr>
          <w:rFonts w:eastAsia="Times New Roman"/>
          <w:highlight w:val="yellow"/>
        </w:rPr>
        <w:t>Company Name</w:t>
      </w:r>
      <w:r w:rsidR="00F56EB7" w:rsidRPr="005D2B02">
        <w:rPr>
          <w:rFonts w:eastAsia="Times New Roman"/>
          <w:color w:val="000000" w:themeColor="text1"/>
        </w:rPr>
        <w:t xml:space="preserve"> </w:t>
      </w:r>
      <w:r w:rsidRPr="005D2B02">
        <w:rPr>
          <w:rFonts w:eastAsia="Times New Roman"/>
          <w:color w:val="000000" w:themeColor="text1"/>
        </w:rPr>
        <w:t xml:space="preserve">or me at any time, with or without cause or notice. Furthermore, </w:t>
      </w:r>
      <w:r w:rsidR="00F56EB7">
        <w:rPr>
          <w:rFonts w:eastAsia="Times New Roman"/>
          <w:highlight w:val="yellow"/>
        </w:rPr>
        <w:t>Company Name</w:t>
      </w:r>
      <w:r w:rsidR="00F56EB7" w:rsidRPr="005D2B02">
        <w:rPr>
          <w:rFonts w:eastAsia="Times New Roman"/>
          <w:color w:val="000000" w:themeColor="text1"/>
        </w:rPr>
        <w:t xml:space="preserve"> </w:t>
      </w:r>
      <w:r w:rsidRPr="005D2B02">
        <w:rPr>
          <w:rFonts w:eastAsia="Times New Roman"/>
          <w:color w:val="000000" w:themeColor="text1"/>
        </w:rPr>
        <w:t>has the right to modify or alter my position, or impose any form of discipline it deems appropriate</w:t>
      </w:r>
      <w:r w:rsidR="00743AF7">
        <w:rPr>
          <w:rFonts w:eastAsia="Times New Roman"/>
          <w:color w:val="000000" w:themeColor="text1"/>
        </w:rPr>
        <w:t>, at any time. Nothing in this H</w:t>
      </w:r>
      <w:r w:rsidRPr="005D2B02">
        <w:rPr>
          <w:rFonts w:eastAsia="Times New Roman"/>
          <w:color w:val="000000" w:themeColor="text1"/>
        </w:rPr>
        <w:t xml:space="preserve">andbook is intended to modify </w:t>
      </w:r>
      <w:r w:rsidR="00F56EB7">
        <w:rPr>
          <w:rFonts w:eastAsia="Times New Roman"/>
          <w:highlight w:val="yellow"/>
        </w:rPr>
        <w:t>Company Name</w:t>
      </w:r>
      <w:r w:rsidR="003F495F" w:rsidRPr="005D2B02">
        <w:rPr>
          <w:rFonts w:eastAsia="Times New Roman"/>
          <w:color w:val="000000" w:themeColor="text1"/>
        </w:rPr>
        <w:t>’s</w:t>
      </w:r>
      <w:r w:rsidRPr="005D2B02">
        <w:rPr>
          <w:rFonts w:eastAsia="Times New Roman"/>
          <w:color w:val="000000" w:themeColor="text1"/>
        </w:rPr>
        <w:t xml:space="preserve"> policy of at-will employment. The at-will employment relationship may not be modified except by a specific written agreement signed by me and an authorized representative of </w:t>
      </w:r>
      <w:r w:rsidR="00F56EB7">
        <w:rPr>
          <w:rFonts w:eastAsia="Times New Roman"/>
          <w:highlight w:val="yellow"/>
        </w:rPr>
        <w:t>Company Name</w:t>
      </w:r>
      <w:r w:rsidRPr="005D2B02">
        <w:rPr>
          <w:rFonts w:eastAsia="Times New Roman"/>
          <w:color w:val="000000" w:themeColor="text1"/>
        </w:rPr>
        <w:t xml:space="preserve">. </w:t>
      </w:r>
    </w:p>
    <w:p w14:paraId="2F924D5F" w14:textId="77777777" w:rsidR="0011690B" w:rsidRPr="005D2B02" w:rsidRDefault="0011690B" w:rsidP="00A00253">
      <w:pPr>
        <w:jc w:val="both"/>
        <w:outlineLvl w:val="3"/>
        <w:rPr>
          <w:rFonts w:eastAsia="Times New Roman"/>
          <w:bCs/>
          <w:color w:val="000000" w:themeColor="text1"/>
        </w:rPr>
      </w:pPr>
    </w:p>
    <w:p w14:paraId="1641E85E" w14:textId="4BB71E11" w:rsidR="006D5017" w:rsidRDefault="006D5017" w:rsidP="00A00253">
      <w:pPr>
        <w:jc w:val="both"/>
        <w:outlineLvl w:val="3"/>
        <w:rPr>
          <w:rFonts w:eastAsia="Times New Roman"/>
          <w:color w:val="000000" w:themeColor="text1"/>
        </w:rPr>
      </w:pPr>
      <w:r w:rsidRPr="005D2B02">
        <w:rPr>
          <w:rFonts w:eastAsia="Times New Roman"/>
          <w:color w:val="000000" w:themeColor="text1"/>
        </w:rPr>
        <w:t xml:space="preserve">I understand that </w:t>
      </w:r>
      <w:r w:rsidR="00F56EB7">
        <w:rPr>
          <w:rFonts w:eastAsia="Times New Roman"/>
          <w:highlight w:val="yellow"/>
        </w:rPr>
        <w:t>Company Name</w:t>
      </w:r>
      <w:r w:rsidR="00F56EB7" w:rsidRPr="005D2B02">
        <w:rPr>
          <w:rFonts w:eastAsia="Times New Roman"/>
          <w:color w:val="000000" w:themeColor="text1"/>
        </w:rPr>
        <w:t xml:space="preserve"> </w:t>
      </w:r>
      <w:r w:rsidRPr="005D2B02">
        <w:rPr>
          <w:rFonts w:eastAsia="Times New Roman"/>
          <w:color w:val="000000" w:themeColor="text1"/>
        </w:rPr>
        <w:t>reserves the right to make change</w:t>
      </w:r>
      <w:r w:rsidR="00743AF7">
        <w:rPr>
          <w:rFonts w:eastAsia="Times New Roman"/>
          <w:color w:val="000000" w:themeColor="text1"/>
        </w:rPr>
        <w:t>s to its policies, procedures and</w:t>
      </w:r>
      <w:r w:rsidRPr="005D2B02">
        <w:rPr>
          <w:rFonts w:eastAsia="Times New Roman"/>
          <w:color w:val="000000" w:themeColor="text1"/>
        </w:rPr>
        <w:t xml:space="preserve"> benefits at any time at its discretion. However, the at-will employment agreement can be modified only in the manner specified above. I further understand that </w:t>
      </w:r>
      <w:r w:rsidR="00F56EB7">
        <w:rPr>
          <w:rFonts w:eastAsia="Times New Roman"/>
          <w:highlight w:val="yellow"/>
        </w:rPr>
        <w:t>Company Name</w:t>
      </w:r>
      <w:r w:rsidR="00F56EB7" w:rsidRPr="005D2B02">
        <w:rPr>
          <w:rFonts w:eastAsia="Times New Roman"/>
          <w:color w:val="000000" w:themeColor="text1"/>
        </w:rPr>
        <w:t xml:space="preserve"> </w:t>
      </w:r>
      <w:r w:rsidRPr="005D2B02">
        <w:rPr>
          <w:rFonts w:eastAsia="Times New Roman"/>
          <w:color w:val="000000" w:themeColor="text1"/>
        </w:rPr>
        <w:t>reserves the right to interpret its policies or to vary its procedures as it deems necessary or appropriate.</w:t>
      </w:r>
    </w:p>
    <w:p w14:paraId="629A0C3A" w14:textId="77777777" w:rsidR="0011690B" w:rsidRPr="005D2B02" w:rsidRDefault="0011690B" w:rsidP="00A00253">
      <w:pPr>
        <w:jc w:val="both"/>
        <w:outlineLvl w:val="3"/>
        <w:rPr>
          <w:rFonts w:eastAsia="Times New Roman"/>
          <w:bCs/>
          <w:color w:val="000000" w:themeColor="text1"/>
        </w:rPr>
      </w:pPr>
    </w:p>
    <w:p w14:paraId="797C0C00" w14:textId="402316B3" w:rsidR="006D5017" w:rsidRDefault="006D5017" w:rsidP="00A00253">
      <w:pPr>
        <w:jc w:val="both"/>
        <w:outlineLvl w:val="3"/>
        <w:rPr>
          <w:rFonts w:eastAsia="Times New Roman"/>
          <w:color w:val="000000" w:themeColor="text1"/>
        </w:rPr>
      </w:pPr>
      <w:r w:rsidRPr="005D2B02">
        <w:rPr>
          <w:rFonts w:eastAsia="Times New Roman"/>
          <w:color w:val="000000" w:themeColor="text1"/>
        </w:rPr>
        <w:t>I have received</w:t>
      </w:r>
      <w:r w:rsidR="00743AF7">
        <w:rPr>
          <w:rFonts w:eastAsia="Times New Roman"/>
          <w:color w:val="000000" w:themeColor="text1"/>
        </w:rPr>
        <w:t xml:space="preserve"> the</w:t>
      </w:r>
      <w:r w:rsidRPr="005D2B02">
        <w:rPr>
          <w:rFonts w:eastAsia="Times New Roman"/>
          <w:color w:val="000000" w:themeColor="text1"/>
        </w:rPr>
        <w:t xml:space="preserve"> </w:t>
      </w:r>
      <w:r w:rsidR="00F56EB7">
        <w:rPr>
          <w:rFonts w:eastAsia="Times New Roman"/>
          <w:highlight w:val="yellow"/>
        </w:rPr>
        <w:t>Company Name</w:t>
      </w:r>
      <w:r w:rsidR="00F56EB7" w:rsidRPr="005D2B02">
        <w:rPr>
          <w:rFonts w:eastAsia="Times New Roman"/>
          <w:color w:val="000000" w:themeColor="text1"/>
        </w:rPr>
        <w:t xml:space="preserve"> </w:t>
      </w:r>
      <w:r w:rsidRPr="005D2B02">
        <w:rPr>
          <w:rFonts w:eastAsia="Times New Roman"/>
          <w:color w:val="000000" w:themeColor="text1"/>
        </w:rPr>
        <w:t>Employee Handbook. I have read and agree to abide by the policies and proc</w:t>
      </w:r>
      <w:r w:rsidR="00743AF7">
        <w:rPr>
          <w:rFonts w:eastAsia="Times New Roman"/>
          <w:color w:val="000000" w:themeColor="text1"/>
        </w:rPr>
        <w:t>edures contained in it</w:t>
      </w:r>
      <w:r w:rsidRPr="005D2B02">
        <w:rPr>
          <w:rFonts w:eastAsia="Times New Roman"/>
          <w:color w:val="000000" w:themeColor="text1"/>
        </w:rPr>
        <w:t xml:space="preserve">. </w:t>
      </w:r>
    </w:p>
    <w:p w14:paraId="0CE15E2A" w14:textId="7E397306" w:rsidR="0011690B" w:rsidRDefault="0011690B" w:rsidP="00A00253">
      <w:pPr>
        <w:jc w:val="both"/>
        <w:outlineLvl w:val="3"/>
        <w:rPr>
          <w:rFonts w:eastAsia="Times New Roman"/>
          <w:color w:val="000000" w:themeColor="text1"/>
        </w:rPr>
      </w:pPr>
    </w:p>
    <w:p w14:paraId="7CFEACA1" w14:textId="7BAC5D13" w:rsidR="0011690B" w:rsidRDefault="0011690B" w:rsidP="00A00253">
      <w:pPr>
        <w:jc w:val="both"/>
        <w:outlineLvl w:val="3"/>
        <w:rPr>
          <w:rFonts w:eastAsia="Times New Roman"/>
          <w:color w:val="000000" w:themeColor="text1"/>
        </w:rPr>
      </w:pPr>
    </w:p>
    <w:p w14:paraId="1E7BA0E8" w14:textId="77777777" w:rsidR="0011690B" w:rsidRDefault="0011690B" w:rsidP="00A00253">
      <w:pPr>
        <w:jc w:val="both"/>
        <w:outlineLvl w:val="3"/>
        <w:rPr>
          <w:rFonts w:eastAsia="Times New Roman"/>
          <w:color w:val="000000" w:themeColor="text1"/>
        </w:rPr>
      </w:pPr>
    </w:p>
    <w:p w14:paraId="3ADD638A" w14:textId="6E05F098" w:rsidR="006D5017" w:rsidRPr="005D2B02" w:rsidRDefault="006D5017" w:rsidP="00A00253">
      <w:pPr>
        <w:outlineLvl w:val="3"/>
        <w:rPr>
          <w:rFonts w:eastAsia="Times New Roman"/>
          <w:bCs/>
          <w:color w:val="000000" w:themeColor="text1"/>
        </w:rPr>
      </w:pPr>
      <w:r w:rsidRPr="005D2B02">
        <w:rPr>
          <w:rFonts w:eastAsia="Times New Roman"/>
          <w:color w:val="000000" w:themeColor="text1"/>
        </w:rPr>
        <w:t>___________________________</w:t>
      </w:r>
      <w:r w:rsidR="00743AF7">
        <w:rPr>
          <w:rFonts w:eastAsia="Times New Roman"/>
          <w:color w:val="000000" w:themeColor="text1"/>
        </w:rPr>
        <w:t>___________</w:t>
      </w:r>
      <w:r w:rsidRPr="005D2B02">
        <w:rPr>
          <w:rFonts w:eastAsia="Times New Roman"/>
          <w:color w:val="000000" w:themeColor="text1"/>
        </w:rPr>
        <w:t>________       Date: __________________</w:t>
      </w:r>
      <w:r w:rsidR="00743AF7">
        <w:rPr>
          <w:rFonts w:eastAsia="Times New Roman"/>
          <w:bCs/>
          <w:color w:val="000000" w:themeColor="text1"/>
        </w:rPr>
        <w:br/>
      </w:r>
      <w:r w:rsidRPr="005D2B02">
        <w:rPr>
          <w:rFonts w:eastAsia="Times New Roman"/>
          <w:color w:val="000000" w:themeColor="text1"/>
        </w:rPr>
        <w:t>Employee Signature  </w:t>
      </w:r>
    </w:p>
    <w:p w14:paraId="5A407C59" w14:textId="77777777" w:rsidR="00E85015" w:rsidRPr="005D2B02" w:rsidRDefault="00E85015" w:rsidP="0011690B">
      <w:pPr>
        <w:rPr>
          <w:color w:val="000000" w:themeColor="text1"/>
        </w:rPr>
      </w:pPr>
    </w:p>
    <w:sectPr w:rsidR="00E85015" w:rsidRPr="005D2B02" w:rsidSect="00BF571F">
      <w:headerReference w:type="default" r:id="rId10"/>
      <w:footerReference w:type="even" r:id="rId11"/>
      <w:footerReference w:type="default" r:id="rId12"/>
      <w:footerReference w:type="first" r:id="rId13"/>
      <w:pgSz w:w="12240" w:h="15840"/>
      <w:pgMar w:top="936" w:right="1440" w:bottom="1440" w:left="1440" w:header="396" w:footer="432"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AF2CE" w14:textId="77777777" w:rsidR="00896D7A" w:rsidRDefault="00896D7A" w:rsidP="006D5017">
      <w:r>
        <w:separator/>
      </w:r>
    </w:p>
  </w:endnote>
  <w:endnote w:type="continuationSeparator" w:id="0">
    <w:p w14:paraId="3DB514D8" w14:textId="77777777" w:rsidR="00896D7A" w:rsidRDefault="00896D7A" w:rsidP="006D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Copperplate Gothic Light">
    <w:altName w:val="Copperplate"/>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EEC3D" w14:textId="77777777" w:rsidR="002F464E" w:rsidRDefault="002F464E" w:rsidP="006B383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193D96" w14:textId="77777777" w:rsidR="002F464E" w:rsidRDefault="002F46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B5EB" w14:textId="77777777" w:rsidR="002F464E" w:rsidRDefault="002F464E" w:rsidP="006B383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01E5">
      <w:rPr>
        <w:rStyle w:val="PageNumber"/>
        <w:noProof/>
      </w:rPr>
      <w:t>23</w:t>
    </w:r>
    <w:r>
      <w:rPr>
        <w:rStyle w:val="PageNumber"/>
      </w:rPr>
      <w:fldChar w:fldCharType="end"/>
    </w:r>
  </w:p>
  <w:p w14:paraId="3B35366C" w14:textId="333CB750" w:rsidR="002F464E" w:rsidRPr="00BF3C35" w:rsidRDefault="00040193" w:rsidP="00A46BA0">
    <w:pPr>
      <w:pStyle w:val="Footer"/>
      <w:jc w:val="both"/>
      <w:rPr>
        <w:sz w:val="16"/>
        <w:szCs w:val="16"/>
      </w:rPr>
    </w:pPr>
    <w:r>
      <w:rPr>
        <w:sz w:val="16"/>
        <w:szCs w:val="16"/>
      </w:rPr>
      <w:t>Copyright 2018 InterNACHI®.</w:t>
    </w:r>
    <w:r w:rsidR="002F464E">
      <w:rPr>
        <w:sz w:val="16"/>
        <w:szCs w:val="16"/>
      </w:rPr>
      <w:t xml:space="preserve">  </w:t>
    </w:r>
    <w:r w:rsidR="002F464E" w:rsidRPr="00BF3C35">
      <w:rPr>
        <w:sz w:val="16"/>
        <w:szCs w:val="16"/>
      </w:rPr>
      <w:t>InterNACHI</w:t>
    </w:r>
    <w:r>
      <w:rPr>
        <w:sz w:val="16"/>
        <w:szCs w:val="16"/>
      </w:rPr>
      <w:t>®</w:t>
    </w:r>
    <w:r w:rsidR="002F464E" w:rsidRPr="00BF3C35">
      <w:rPr>
        <w:sz w:val="16"/>
        <w:szCs w:val="16"/>
      </w:rPr>
      <w:t xml:space="preserve"> </w:t>
    </w:r>
    <w:r>
      <w:rPr>
        <w:sz w:val="16"/>
        <w:szCs w:val="16"/>
      </w:rPr>
      <w:t xml:space="preserve">grants permission to             </w:t>
    </w:r>
    <w:r w:rsidR="002F464E" w:rsidRPr="00BF3C35">
      <w:rPr>
        <w:sz w:val="16"/>
        <w:szCs w:val="16"/>
      </w:rPr>
      <w:t>members to us</w:t>
    </w:r>
    <w:r w:rsidR="002F464E">
      <w:rPr>
        <w:sz w:val="16"/>
        <w:szCs w:val="16"/>
      </w:rPr>
      <w:t>e and modify this handbook during the term of their membership.</w:t>
    </w:r>
  </w:p>
  <w:p w14:paraId="2002B75A" w14:textId="3420D2ED" w:rsidR="002F464E" w:rsidRDefault="002F464E">
    <w:pPr>
      <w:pStyle w:val="Footer"/>
      <w:jc w:val="center"/>
    </w:pPr>
  </w:p>
  <w:p w14:paraId="312778B7" w14:textId="77777777" w:rsidR="002F464E" w:rsidRDefault="002F464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19D7F" w14:textId="5552FA68" w:rsidR="002F464E" w:rsidRPr="00BF3C35" w:rsidRDefault="002F464E" w:rsidP="00BF3C35">
    <w:pPr>
      <w:pStyle w:val="Footer"/>
      <w:jc w:val="both"/>
      <w:rPr>
        <w:sz w:val="16"/>
        <w:szCs w:val="16"/>
      </w:rPr>
    </w:pPr>
    <w:r w:rsidRPr="00BF3C35">
      <w:rPr>
        <w:sz w:val="16"/>
        <w:szCs w:val="16"/>
      </w:rPr>
      <w:t>C</w:t>
    </w:r>
    <w:r>
      <w:rPr>
        <w:sz w:val="16"/>
        <w:szCs w:val="16"/>
      </w:rPr>
      <w:t>opyright 2018 InterNACH®</w:t>
    </w:r>
    <w:r w:rsidRPr="00BF3C35">
      <w:rPr>
        <w:sz w:val="16"/>
        <w:szCs w:val="16"/>
      </w:rPr>
      <w:t>.</w:t>
    </w:r>
    <w:r>
      <w:rPr>
        <w:sz w:val="16"/>
        <w:szCs w:val="16"/>
      </w:rPr>
      <w:t xml:space="preserve">  </w:t>
    </w:r>
    <w:r w:rsidRPr="00BF3C35">
      <w:rPr>
        <w:sz w:val="16"/>
        <w:szCs w:val="16"/>
      </w:rPr>
      <w:t>InterNACHI</w:t>
    </w:r>
    <w:r>
      <w:rPr>
        <w:sz w:val="16"/>
        <w:szCs w:val="16"/>
      </w:rPr>
      <w:t>®</w:t>
    </w:r>
    <w:r w:rsidRPr="00BF3C35">
      <w:rPr>
        <w:sz w:val="16"/>
        <w:szCs w:val="16"/>
      </w:rPr>
      <w:t xml:space="preserve"> </w:t>
    </w:r>
    <w:r>
      <w:rPr>
        <w:sz w:val="16"/>
        <w:szCs w:val="16"/>
      </w:rPr>
      <w:t xml:space="preserve">grants permission to </w:t>
    </w:r>
    <w:r w:rsidRPr="00BF3C35">
      <w:rPr>
        <w:sz w:val="16"/>
        <w:szCs w:val="16"/>
      </w:rPr>
      <w:t>members to us</w:t>
    </w:r>
    <w:r>
      <w:rPr>
        <w:sz w:val="16"/>
        <w:szCs w:val="16"/>
      </w:rPr>
      <w:t>e and modify this handbook during the term of their membership.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39AE4" w14:textId="77777777" w:rsidR="00896D7A" w:rsidRDefault="00896D7A" w:rsidP="006D5017">
      <w:r>
        <w:separator/>
      </w:r>
    </w:p>
  </w:footnote>
  <w:footnote w:type="continuationSeparator" w:id="0">
    <w:p w14:paraId="725C46FF" w14:textId="77777777" w:rsidR="00896D7A" w:rsidRDefault="00896D7A" w:rsidP="006D50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33BE9" w14:textId="364E3795" w:rsidR="002F464E" w:rsidRPr="00BF571F" w:rsidRDefault="002F464E" w:rsidP="00BF571F">
    <w:pPr>
      <w:pStyle w:val="Header"/>
      <w:jc w:val="right"/>
      <w:rPr>
        <w:color w:val="767171" w:themeColor="background2" w:themeShade="80"/>
        <w:sz w:val="20"/>
        <w:szCs w:val="20"/>
      </w:rPr>
    </w:pPr>
    <w:r>
      <w:rPr>
        <w:color w:val="767171" w:themeColor="background2" w:themeShade="80"/>
        <w:sz w:val="20"/>
        <w:szCs w:val="20"/>
      </w:rPr>
      <w:t>Company Name</w:t>
    </w:r>
    <w:r w:rsidRPr="00BF571F">
      <w:rPr>
        <w:color w:val="767171" w:themeColor="background2" w:themeShade="80"/>
        <w:sz w:val="20"/>
        <w:szCs w:val="20"/>
      </w:rPr>
      <w:t xml:space="preserve"> Employee Handbook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5CDC"/>
    <w:multiLevelType w:val="hybridMultilevel"/>
    <w:tmpl w:val="A10E39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E4EA0"/>
    <w:multiLevelType w:val="multilevel"/>
    <w:tmpl w:val="22E0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358E9"/>
    <w:multiLevelType w:val="hybridMultilevel"/>
    <w:tmpl w:val="17C2E0AA"/>
    <w:lvl w:ilvl="0" w:tplc="87789236">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004962"/>
    <w:multiLevelType w:val="hybridMultilevel"/>
    <w:tmpl w:val="C7A0E8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97BA3"/>
    <w:multiLevelType w:val="hybridMultilevel"/>
    <w:tmpl w:val="D038B0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84901"/>
    <w:multiLevelType w:val="hybridMultilevel"/>
    <w:tmpl w:val="F77CD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26500"/>
    <w:multiLevelType w:val="hybridMultilevel"/>
    <w:tmpl w:val="E8280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F3577"/>
    <w:multiLevelType w:val="hybridMultilevel"/>
    <w:tmpl w:val="AF9CA2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92910"/>
    <w:multiLevelType w:val="hybridMultilevel"/>
    <w:tmpl w:val="12EC29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77A91"/>
    <w:multiLevelType w:val="hybridMultilevel"/>
    <w:tmpl w:val="E16EB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B14BDE"/>
    <w:multiLevelType w:val="hybridMultilevel"/>
    <w:tmpl w:val="5BD8C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A67EB"/>
    <w:multiLevelType w:val="hybridMultilevel"/>
    <w:tmpl w:val="C972C3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EC1099"/>
    <w:multiLevelType w:val="hybridMultilevel"/>
    <w:tmpl w:val="2572EA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07CFE"/>
    <w:multiLevelType w:val="hybridMultilevel"/>
    <w:tmpl w:val="356609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966012"/>
    <w:multiLevelType w:val="hybridMultilevel"/>
    <w:tmpl w:val="D8E431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D097C"/>
    <w:multiLevelType w:val="hybridMultilevel"/>
    <w:tmpl w:val="EE304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0A6094"/>
    <w:multiLevelType w:val="hybridMultilevel"/>
    <w:tmpl w:val="8D2C4F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B4613B"/>
    <w:multiLevelType w:val="hybridMultilevel"/>
    <w:tmpl w:val="DA125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5E5CF4"/>
    <w:multiLevelType w:val="hybridMultilevel"/>
    <w:tmpl w:val="191C9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26AE0"/>
    <w:multiLevelType w:val="multilevel"/>
    <w:tmpl w:val="AF2800B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F76642"/>
    <w:multiLevelType w:val="hybridMultilevel"/>
    <w:tmpl w:val="D44A9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335649"/>
    <w:multiLevelType w:val="hybridMultilevel"/>
    <w:tmpl w:val="F63C0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B70B80"/>
    <w:multiLevelType w:val="hybridMultilevel"/>
    <w:tmpl w:val="A10E39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58160F"/>
    <w:multiLevelType w:val="hybridMultilevel"/>
    <w:tmpl w:val="A94676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B42746"/>
    <w:multiLevelType w:val="hybridMultilevel"/>
    <w:tmpl w:val="B9824246"/>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3C47276"/>
    <w:multiLevelType w:val="hybridMultilevel"/>
    <w:tmpl w:val="4B440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5D7D9D"/>
    <w:multiLevelType w:val="hybridMultilevel"/>
    <w:tmpl w:val="9E989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7C11AD"/>
    <w:multiLevelType w:val="hybridMultilevel"/>
    <w:tmpl w:val="8D88FF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D9584E"/>
    <w:multiLevelType w:val="hybridMultilevel"/>
    <w:tmpl w:val="EEDE58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4E23F5"/>
    <w:multiLevelType w:val="hybridMultilevel"/>
    <w:tmpl w:val="FDD21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53781A"/>
    <w:multiLevelType w:val="hybridMultilevel"/>
    <w:tmpl w:val="F77CD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A76E5B"/>
    <w:multiLevelType w:val="hybridMultilevel"/>
    <w:tmpl w:val="C83EA6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96326C"/>
    <w:multiLevelType w:val="hybridMultilevel"/>
    <w:tmpl w:val="5394B7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DB1B8A"/>
    <w:multiLevelType w:val="hybridMultilevel"/>
    <w:tmpl w:val="914CA9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420E0E"/>
    <w:multiLevelType w:val="hybridMultilevel"/>
    <w:tmpl w:val="5CC6841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880ED6"/>
    <w:multiLevelType w:val="hybridMultilevel"/>
    <w:tmpl w:val="97A64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DD2C45"/>
    <w:multiLevelType w:val="hybridMultilevel"/>
    <w:tmpl w:val="14F0A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7B76E7"/>
    <w:multiLevelType w:val="hybridMultilevel"/>
    <w:tmpl w:val="A94676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5F3604"/>
    <w:multiLevelType w:val="hybridMultilevel"/>
    <w:tmpl w:val="5BD8C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896673"/>
    <w:multiLevelType w:val="hybridMultilevel"/>
    <w:tmpl w:val="B19671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A100F7"/>
    <w:multiLevelType w:val="hybridMultilevel"/>
    <w:tmpl w:val="4692C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8E606E"/>
    <w:multiLevelType w:val="hybridMultilevel"/>
    <w:tmpl w:val="CB4254E4"/>
    <w:lvl w:ilvl="0" w:tplc="04090019">
      <w:start w:val="1"/>
      <w:numFmt w:val="lowerLetter"/>
      <w:lvlText w:val="%1."/>
      <w:lvlJc w:val="left"/>
      <w:pPr>
        <w:ind w:left="72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360BC3"/>
    <w:multiLevelType w:val="hybridMultilevel"/>
    <w:tmpl w:val="8D88FF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9E5B9F"/>
    <w:multiLevelType w:val="hybridMultilevel"/>
    <w:tmpl w:val="7A50F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6C57AF"/>
    <w:multiLevelType w:val="hybridMultilevel"/>
    <w:tmpl w:val="31CCC6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0E2D98"/>
    <w:multiLevelType w:val="hybridMultilevel"/>
    <w:tmpl w:val="FDD21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BB168F"/>
    <w:multiLevelType w:val="hybridMultilevel"/>
    <w:tmpl w:val="4B440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0416A8"/>
    <w:multiLevelType w:val="hybridMultilevel"/>
    <w:tmpl w:val="216C6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3C4713"/>
    <w:multiLevelType w:val="hybridMultilevel"/>
    <w:tmpl w:val="5394B7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7C27C8"/>
    <w:multiLevelType w:val="hybridMultilevel"/>
    <w:tmpl w:val="2572EA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C13A4B"/>
    <w:multiLevelType w:val="hybridMultilevel"/>
    <w:tmpl w:val="006C6A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CE8307D"/>
    <w:multiLevelType w:val="hybridMultilevel"/>
    <w:tmpl w:val="5C382D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4"/>
  </w:num>
  <w:num w:numId="4">
    <w:abstractNumId w:val="6"/>
  </w:num>
  <w:num w:numId="5">
    <w:abstractNumId w:val="14"/>
  </w:num>
  <w:num w:numId="6">
    <w:abstractNumId w:val="4"/>
  </w:num>
  <w:num w:numId="7">
    <w:abstractNumId w:val="17"/>
  </w:num>
  <w:num w:numId="8">
    <w:abstractNumId w:val="18"/>
  </w:num>
  <w:num w:numId="9">
    <w:abstractNumId w:val="34"/>
  </w:num>
  <w:num w:numId="10">
    <w:abstractNumId w:val="16"/>
  </w:num>
  <w:num w:numId="11">
    <w:abstractNumId w:val="39"/>
  </w:num>
  <w:num w:numId="12">
    <w:abstractNumId w:val="25"/>
  </w:num>
  <w:num w:numId="13">
    <w:abstractNumId w:val="46"/>
  </w:num>
  <w:num w:numId="14">
    <w:abstractNumId w:val="43"/>
  </w:num>
  <w:num w:numId="15">
    <w:abstractNumId w:val="8"/>
  </w:num>
  <w:num w:numId="16">
    <w:abstractNumId w:val="42"/>
  </w:num>
  <w:num w:numId="17">
    <w:abstractNumId w:val="15"/>
  </w:num>
  <w:num w:numId="18">
    <w:abstractNumId w:val="27"/>
  </w:num>
  <w:num w:numId="19">
    <w:abstractNumId w:val="33"/>
  </w:num>
  <w:num w:numId="20">
    <w:abstractNumId w:val="38"/>
  </w:num>
  <w:num w:numId="21">
    <w:abstractNumId w:val="10"/>
  </w:num>
  <w:num w:numId="22">
    <w:abstractNumId w:val="7"/>
  </w:num>
  <w:num w:numId="23">
    <w:abstractNumId w:val="47"/>
  </w:num>
  <w:num w:numId="24">
    <w:abstractNumId w:val="20"/>
  </w:num>
  <w:num w:numId="25">
    <w:abstractNumId w:val="31"/>
  </w:num>
  <w:num w:numId="26">
    <w:abstractNumId w:val="11"/>
  </w:num>
  <w:num w:numId="27">
    <w:abstractNumId w:val="13"/>
  </w:num>
  <w:num w:numId="28">
    <w:abstractNumId w:val="22"/>
  </w:num>
  <w:num w:numId="29">
    <w:abstractNumId w:val="0"/>
  </w:num>
  <w:num w:numId="30">
    <w:abstractNumId w:val="49"/>
  </w:num>
  <w:num w:numId="31">
    <w:abstractNumId w:val="12"/>
  </w:num>
  <w:num w:numId="32">
    <w:abstractNumId w:val="26"/>
  </w:num>
  <w:num w:numId="33">
    <w:abstractNumId w:val="50"/>
  </w:num>
  <w:num w:numId="34">
    <w:abstractNumId w:val="32"/>
  </w:num>
  <w:num w:numId="35">
    <w:abstractNumId w:val="48"/>
  </w:num>
  <w:num w:numId="36">
    <w:abstractNumId w:val="35"/>
  </w:num>
  <w:num w:numId="37">
    <w:abstractNumId w:val="36"/>
  </w:num>
  <w:num w:numId="38">
    <w:abstractNumId w:val="9"/>
  </w:num>
  <w:num w:numId="39">
    <w:abstractNumId w:val="28"/>
  </w:num>
  <w:num w:numId="40">
    <w:abstractNumId w:val="3"/>
  </w:num>
  <w:num w:numId="41">
    <w:abstractNumId w:val="23"/>
  </w:num>
  <w:num w:numId="42">
    <w:abstractNumId w:val="37"/>
  </w:num>
  <w:num w:numId="43">
    <w:abstractNumId w:val="5"/>
  </w:num>
  <w:num w:numId="44">
    <w:abstractNumId w:val="30"/>
  </w:num>
  <w:num w:numId="45">
    <w:abstractNumId w:val="40"/>
  </w:num>
  <w:num w:numId="46">
    <w:abstractNumId w:val="41"/>
  </w:num>
  <w:num w:numId="47">
    <w:abstractNumId w:val="19"/>
  </w:num>
  <w:num w:numId="48">
    <w:abstractNumId w:val="21"/>
  </w:num>
  <w:num w:numId="49">
    <w:abstractNumId w:val="51"/>
  </w:num>
  <w:num w:numId="50">
    <w:abstractNumId w:val="45"/>
  </w:num>
  <w:num w:numId="51">
    <w:abstractNumId w:val="29"/>
  </w:num>
  <w:num w:numId="52">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isplayBackgroundShap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12"/>
    <w:rsid w:val="000076E2"/>
    <w:rsid w:val="0001197E"/>
    <w:rsid w:val="00017A1E"/>
    <w:rsid w:val="00032DB0"/>
    <w:rsid w:val="00040193"/>
    <w:rsid w:val="00044CDA"/>
    <w:rsid w:val="000460F1"/>
    <w:rsid w:val="00062D5C"/>
    <w:rsid w:val="000C5128"/>
    <w:rsid w:val="000E2415"/>
    <w:rsid w:val="0011690B"/>
    <w:rsid w:val="00146640"/>
    <w:rsid w:val="00157634"/>
    <w:rsid w:val="00161F63"/>
    <w:rsid w:val="001772C6"/>
    <w:rsid w:val="00196AB2"/>
    <w:rsid w:val="00196D94"/>
    <w:rsid w:val="001A1C5A"/>
    <w:rsid w:val="001E5F1E"/>
    <w:rsid w:val="0020675B"/>
    <w:rsid w:val="0021052A"/>
    <w:rsid w:val="0025781B"/>
    <w:rsid w:val="0026032E"/>
    <w:rsid w:val="002667BA"/>
    <w:rsid w:val="002766A4"/>
    <w:rsid w:val="002801E5"/>
    <w:rsid w:val="00296162"/>
    <w:rsid w:val="002D2FB3"/>
    <w:rsid w:val="002E650C"/>
    <w:rsid w:val="002F06D0"/>
    <w:rsid w:val="002F464E"/>
    <w:rsid w:val="00367B6C"/>
    <w:rsid w:val="003844A7"/>
    <w:rsid w:val="003E7162"/>
    <w:rsid w:val="003F495F"/>
    <w:rsid w:val="004020C1"/>
    <w:rsid w:val="00413A9A"/>
    <w:rsid w:val="00444A26"/>
    <w:rsid w:val="00483F22"/>
    <w:rsid w:val="004E4D0F"/>
    <w:rsid w:val="00552315"/>
    <w:rsid w:val="00563C4B"/>
    <w:rsid w:val="00564C51"/>
    <w:rsid w:val="00570D38"/>
    <w:rsid w:val="00572EF4"/>
    <w:rsid w:val="0058213C"/>
    <w:rsid w:val="00582AA1"/>
    <w:rsid w:val="005A0C5C"/>
    <w:rsid w:val="005D2B02"/>
    <w:rsid w:val="005D75DE"/>
    <w:rsid w:val="005E1072"/>
    <w:rsid w:val="005E475C"/>
    <w:rsid w:val="00627670"/>
    <w:rsid w:val="00635880"/>
    <w:rsid w:val="00641F86"/>
    <w:rsid w:val="00656F42"/>
    <w:rsid w:val="00694DCD"/>
    <w:rsid w:val="006A13AB"/>
    <w:rsid w:val="006B01EB"/>
    <w:rsid w:val="006B383F"/>
    <w:rsid w:val="006B3EE1"/>
    <w:rsid w:val="006B7F81"/>
    <w:rsid w:val="006D2DBD"/>
    <w:rsid w:val="006D5017"/>
    <w:rsid w:val="007223DB"/>
    <w:rsid w:val="00723A59"/>
    <w:rsid w:val="00725271"/>
    <w:rsid w:val="00742FDE"/>
    <w:rsid w:val="00743AF7"/>
    <w:rsid w:val="00743CE7"/>
    <w:rsid w:val="00785AF1"/>
    <w:rsid w:val="00797A51"/>
    <w:rsid w:val="007E0A72"/>
    <w:rsid w:val="007F0630"/>
    <w:rsid w:val="007F6799"/>
    <w:rsid w:val="00814C25"/>
    <w:rsid w:val="0082333A"/>
    <w:rsid w:val="00827648"/>
    <w:rsid w:val="0086399A"/>
    <w:rsid w:val="00873814"/>
    <w:rsid w:val="00876E26"/>
    <w:rsid w:val="008824FD"/>
    <w:rsid w:val="0088578D"/>
    <w:rsid w:val="00894699"/>
    <w:rsid w:val="00896D7A"/>
    <w:rsid w:val="008A4444"/>
    <w:rsid w:val="008A613D"/>
    <w:rsid w:val="008A6576"/>
    <w:rsid w:val="008A7CFC"/>
    <w:rsid w:val="008B2E3A"/>
    <w:rsid w:val="008C4974"/>
    <w:rsid w:val="008D723C"/>
    <w:rsid w:val="008E049E"/>
    <w:rsid w:val="008E27BD"/>
    <w:rsid w:val="008E401B"/>
    <w:rsid w:val="00922612"/>
    <w:rsid w:val="00954E86"/>
    <w:rsid w:val="00956CFC"/>
    <w:rsid w:val="0096525E"/>
    <w:rsid w:val="00982BE5"/>
    <w:rsid w:val="00996A75"/>
    <w:rsid w:val="009D43CF"/>
    <w:rsid w:val="00A00253"/>
    <w:rsid w:val="00A46BA0"/>
    <w:rsid w:val="00A57626"/>
    <w:rsid w:val="00A6626D"/>
    <w:rsid w:val="00A86206"/>
    <w:rsid w:val="00AA51B2"/>
    <w:rsid w:val="00AB6443"/>
    <w:rsid w:val="00AC0F0C"/>
    <w:rsid w:val="00AC6B08"/>
    <w:rsid w:val="00AE1D7F"/>
    <w:rsid w:val="00AE600A"/>
    <w:rsid w:val="00AF40BC"/>
    <w:rsid w:val="00B05592"/>
    <w:rsid w:val="00B32607"/>
    <w:rsid w:val="00B339F3"/>
    <w:rsid w:val="00B56E13"/>
    <w:rsid w:val="00B612C3"/>
    <w:rsid w:val="00B62620"/>
    <w:rsid w:val="00B65DE5"/>
    <w:rsid w:val="00B6757D"/>
    <w:rsid w:val="00BD3D14"/>
    <w:rsid w:val="00BE6396"/>
    <w:rsid w:val="00BF3C35"/>
    <w:rsid w:val="00BF571F"/>
    <w:rsid w:val="00C1011E"/>
    <w:rsid w:val="00C27598"/>
    <w:rsid w:val="00C50DED"/>
    <w:rsid w:val="00C543C4"/>
    <w:rsid w:val="00C56054"/>
    <w:rsid w:val="00C61BE8"/>
    <w:rsid w:val="00C631B1"/>
    <w:rsid w:val="00C67087"/>
    <w:rsid w:val="00CA73D8"/>
    <w:rsid w:val="00CB1C3B"/>
    <w:rsid w:val="00CB6AF8"/>
    <w:rsid w:val="00CD0058"/>
    <w:rsid w:val="00CD4D93"/>
    <w:rsid w:val="00CF7497"/>
    <w:rsid w:val="00D143E8"/>
    <w:rsid w:val="00D75EDE"/>
    <w:rsid w:val="00D8752B"/>
    <w:rsid w:val="00DA23F3"/>
    <w:rsid w:val="00DC30C8"/>
    <w:rsid w:val="00DD0DFB"/>
    <w:rsid w:val="00DE249A"/>
    <w:rsid w:val="00DE28EE"/>
    <w:rsid w:val="00DE5BC6"/>
    <w:rsid w:val="00DF7312"/>
    <w:rsid w:val="00E2536D"/>
    <w:rsid w:val="00E531E3"/>
    <w:rsid w:val="00E85015"/>
    <w:rsid w:val="00E90795"/>
    <w:rsid w:val="00EE10B1"/>
    <w:rsid w:val="00EE7442"/>
    <w:rsid w:val="00F54E45"/>
    <w:rsid w:val="00F56EB7"/>
    <w:rsid w:val="00F5702E"/>
    <w:rsid w:val="00FB58D0"/>
    <w:rsid w:val="00FC29BE"/>
    <w:rsid w:val="00FF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9D5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72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8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017"/>
    <w:pPr>
      <w:tabs>
        <w:tab w:val="center" w:pos="4680"/>
        <w:tab w:val="right" w:pos="9360"/>
      </w:tabs>
    </w:pPr>
  </w:style>
  <w:style w:type="character" w:customStyle="1" w:styleId="HeaderChar">
    <w:name w:val="Header Char"/>
    <w:basedOn w:val="DefaultParagraphFont"/>
    <w:link w:val="Header"/>
    <w:uiPriority w:val="99"/>
    <w:rsid w:val="006D5017"/>
  </w:style>
  <w:style w:type="paragraph" w:styleId="Footer">
    <w:name w:val="footer"/>
    <w:basedOn w:val="Normal"/>
    <w:link w:val="FooterChar"/>
    <w:uiPriority w:val="99"/>
    <w:unhideWhenUsed/>
    <w:rsid w:val="006D5017"/>
    <w:pPr>
      <w:tabs>
        <w:tab w:val="center" w:pos="4680"/>
        <w:tab w:val="right" w:pos="9360"/>
      </w:tabs>
    </w:pPr>
  </w:style>
  <w:style w:type="character" w:customStyle="1" w:styleId="FooterChar">
    <w:name w:val="Footer Char"/>
    <w:basedOn w:val="DefaultParagraphFont"/>
    <w:link w:val="Footer"/>
    <w:uiPriority w:val="99"/>
    <w:rsid w:val="006D5017"/>
  </w:style>
  <w:style w:type="paragraph" w:styleId="BalloonText">
    <w:name w:val="Balloon Text"/>
    <w:basedOn w:val="Normal"/>
    <w:link w:val="BalloonTextChar"/>
    <w:uiPriority w:val="99"/>
    <w:semiHidden/>
    <w:unhideWhenUsed/>
    <w:rsid w:val="008A6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13D"/>
    <w:rPr>
      <w:rFonts w:ascii="Segoe UI" w:hAnsi="Segoe UI" w:cs="Segoe UI"/>
      <w:sz w:val="18"/>
      <w:szCs w:val="18"/>
    </w:rPr>
  </w:style>
  <w:style w:type="character" w:styleId="CommentReference">
    <w:name w:val="annotation reference"/>
    <w:basedOn w:val="DefaultParagraphFont"/>
    <w:uiPriority w:val="99"/>
    <w:semiHidden/>
    <w:unhideWhenUsed/>
    <w:rsid w:val="00656F42"/>
    <w:rPr>
      <w:sz w:val="16"/>
      <w:szCs w:val="16"/>
    </w:rPr>
  </w:style>
  <w:style w:type="paragraph" w:styleId="CommentText">
    <w:name w:val="annotation text"/>
    <w:basedOn w:val="Normal"/>
    <w:link w:val="CommentTextChar"/>
    <w:uiPriority w:val="99"/>
    <w:semiHidden/>
    <w:unhideWhenUsed/>
    <w:rsid w:val="00656F42"/>
    <w:rPr>
      <w:sz w:val="20"/>
      <w:szCs w:val="20"/>
    </w:rPr>
  </w:style>
  <w:style w:type="character" w:customStyle="1" w:styleId="CommentTextChar">
    <w:name w:val="Comment Text Char"/>
    <w:basedOn w:val="DefaultParagraphFont"/>
    <w:link w:val="CommentText"/>
    <w:uiPriority w:val="99"/>
    <w:semiHidden/>
    <w:rsid w:val="00656F42"/>
    <w:rPr>
      <w:sz w:val="20"/>
      <w:szCs w:val="20"/>
    </w:rPr>
  </w:style>
  <w:style w:type="paragraph" w:styleId="CommentSubject">
    <w:name w:val="annotation subject"/>
    <w:basedOn w:val="CommentText"/>
    <w:next w:val="CommentText"/>
    <w:link w:val="CommentSubjectChar"/>
    <w:uiPriority w:val="99"/>
    <w:semiHidden/>
    <w:unhideWhenUsed/>
    <w:rsid w:val="00656F42"/>
    <w:rPr>
      <w:b/>
      <w:bCs/>
    </w:rPr>
  </w:style>
  <w:style w:type="character" w:customStyle="1" w:styleId="CommentSubjectChar">
    <w:name w:val="Comment Subject Char"/>
    <w:basedOn w:val="CommentTextChar"/>
    <w:link w:val="CommentSubject"/>
    <w:uiPriority w:val="99"/>
    <w:semiHidden/>
    <w:rsid w:val="00656F42"/>
    <w:rPr>
      <w:b/>
      <w:bCs/>
      <w:sz w:val="20"/>
      <w:szCs w:val="20"/>
    </w:rPr>
  </w:style>
  <w:style w:type="paragraph" w:styleId="ListParagraph">
    <w:name w:val="List Paragraph"/>
    <w:basedOn w:val="Normal"/>
    <w:uiPriority w:val="34"/>
    <w:qFormat/>
    <w:rsid w:val="00AE1D7F"/>
    <w:pPr>
      <w:ind w:left="720"/>
      <w:contextualSpacing/>
    </w:pPr>
  </w:style>
  <w:style w:type="character" w:styleId="PageNumber">
    <w:name w:val="page number"/>
    <w:basedOn w:val="DefaultParagraphFont"/>
    <w:uiPriority w:val="99"/>
    <w:semiHidden/>
    <w:unhideWhenUsed/>
    <w:rsid w:val="00AA51B2"/>
  </w:style>
  <w:style w:type="paragraph" w:styleId="Revision">
    <w:name w:val="Revision"/>
    <w:hidden/>
    <w:uiPriority w:val="99"/>
    <w:semiHidden/>
    <w:rsid w:val="00AA51B2"/>
  </w:style>
  <w:style w:type="paragraph" w:styleId="DocumentMap">
    <w:name w:val="Document Map"/>
    <w:basedOn w:val="Normal"/>
    <w:link w:val="DocumentMapChar"/>
    <w:uiPriority w:val="99"/>
    <w:semiHidden/>
    <w:unhideWhenUsed/>
    <w:rsid w:val="003F495F"/>
  </w:style>
  <w:style w:type="character" w:customStyle="1" w:styleId="DocumentMapChar">
    <w:name w:val="Document Map Char"/>
    <w:basedOn w:val="DefaultParagraphFont"/>
    <w:link w:val="DocumentMap"/>
    <w:uiPriority w:val="99"/>
    <w:semiHidden/>
    <w:rsid w:val="003F495F"/>
  </w:style>
  <w:style w:type="character" w:styleId="Hyperlink">
    <w:name w:val="Hyperlink"/>
    <w:basedOn w:val="DefaultParagraphFont"/>
    <w:uiPriority w:val="99"/>
    <w:unhideWhenUsed/>
    <w:rsid w:val="000C5128"/>
    <w:rPr>
      <w:color w:val="0563C1" w:themeColor="hyperlink"/>
      <w:u w:val="single"/>
    </w:rPr>
  </w:style>
  <w:style w:type="character" w:customStyle="1" w:styleId="Heading1Char">
    <w:name w:val="Heading 1 Char"/>
    <w:basedOn w:val="DefaultParagraphFont"/>
    <w:link w:val="Heading1"/>
    <w:uiPriority w:val="9"/>
    <w:rsid w:val="008D723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D723C"/>
    <w:pPr>
      <w:spacing w:before="480" w:line="276" w:lineRule="auto"/>
      <w:outlineLvl w:val="9"/>
    </w:pPr>
    <w:rPr>
      <w:b/>
      <w:bCs/>
      <w:sz w:val="28"/>
      <w:szCs w:val="28"/>
    </w:rPr>
  </w:style>
  <w:style w:type="paragraph" w:styleId="TOC1">
    <w:name w:val="toc 1"/>
    <w:basedOn w:val="Normal"/>
    <w:next w:val="Normal"/>
    <w:autoRedefine/>
    <w:uiPriority w:val="39"/>
    <w:unhideWhenUsed/>
    <w:rsid w:val="008D723C"/>
    <w:pPr>
      <w:spacing w:before="120"/>
    </w:pPr>
    <w:rPr>
      <w:rFonts w:asciiTheme="minorHAnsi" w:hAnsiTheme="minorHAnsi"/>
      <w:b/>
    </w:rPr>
  </w:style>
  <w:style w:type="paragraph" w:styleId="TOC2">
    <w:name w:val="toc 2"/>
    <w:basedOn w:val="Normal"/>
    <w:next w:val="Normal"/>
    <w:autoRedefine/>
    <w:uiPriority w:val="39"/>
    <w:unhideWhenUsed/>
    <w:rsid w:val="008D723C"/>
    <w:pPr>
      <w:ind w:left="240"/>
    </w:pPr>
    <w:rPr>
      <w:rFonts w:asciiTheme="minorHAnsi" w:hAnsiTheme="minorHAnsi"/>
      <w:b/>
      <w:sz w:val="22"/>
      <w:szCs w:val="22"/>
    </w:rPr>
  </w:style>
  <w:style w:type="paragraph" w:styleId="TOC3">
    <w:name w:val="toc 3"/>
    <w:basedOn w:val="Normal"/>
    <w:next w:val="Normal"/>
    <w:autoRedefine/>
    <w:uiPriority w:val="39"/>
    <w:unhideWhenUsed/>
    <w:rsid w:val="008D723C"/>
    <w:pPr>
      <w:ind w:left="480"/>
    </w:pPr>
    <w:rPr>
      <w:rFonts w:asciiTheme="minorHAnsi" w:hAnsiTheme="minorHAnsi"/>
      <w:sz w:val="22"/>
      <w:szCs w:val="22"/>
    </w:rPr>
  </w:style>
  <w:style w:type="paragraph" w:styleId="TOC4">
    <w:name w:val="toc 4"/>
    <w:basedOn w:val="Normal"/>
    <w:next w:val="Normal"/>
    <w:autoRedefine/>
    <w:uiPriority w:val="39"/>
    <w:unhideWhenUsed/>
    <w:rsid w:val="008D723C"/>
    <w:pPr>
      <w:ind w:left="720"/>
    </w:pPr>
    <w:rPr>
      <w:rFonts w:asciiTheme="minorHAnsi" w:hAnsiTheme="minorHAnsi"/>
      <w:sz w:val="20"/>
      <w:szCs w:val="20"/>
    </w:rPr>
  </w:style>
  <w:style w:type="paragraph" w:styleId="TOC5">
    <w:name w:val="toc 5"/>
    <w:basedOn w:val="Normal"/>
    <w:next w:val="Normal"/>
    <w:autoRedefine/>
    <w:uiPriority w:val="39"/>
    <w:unhideWhenUsed/>
    <w:rsid w:val="008D723C"/>
    <w:pPr>
      <w:ind w:left="960"/>
    </w:pPr>
    <w:rPr>
      <w:rFonts w:asciiTheme="minorHAnsi" w:hAnsiTheme="minorHAnsi"/>
      <w:sz w:val="20"/>
      <w:szCs w:val="20"/>
    </w:rPr>
  </w:style>
  <w:style w:type="paragraph" w:styleId="TOC6">
    <w:name w:val="toc 6"/>
    <w:basedOn w:val="Normal"/>
    <w:next w:val="Normal"/>
    <w:autoRedefine/>
    <w:uiPriority w:val="39"/>
    <w:unhideWhenUsed/>
    <w:rsid w:val="008D723C"/>
    <w:pPr>
      <w:ind w:left="1200"/>
    </w:pPr>
    <w:rPr>
      <w:rFonts w:asciiTheme="minorHAnsi" w:hAnsiTheme="minorHAnsi"/>
      <w:sz w:val="20"/>
      <w:szCs w:val="20"/>
    </w:rPr>
  </w:style>
  <w:style w:type="paragraph" w:styleId="TOC7">
    <w:name w:val="toc 7"/>
    <w:basedOn w:val="Normal"/>
    <w:next w:val="Normal"/>
    <w:autoRedefine/>
    <w:uiPriority w:val="39"/>
    <w:unhideWhenUsed/>
    <w:rsid w:val="008D723C"/>
    <w:pPr>
      <w:ind w:left="1440"/>
    </w:pPr>
    <w:rPr>
      <w:rFonts w:asciiTheme="minorHAnsi" w:hAnsiTheme="minorHAnsi"/>
      <w:sz w:val="20"/>
      <w:szCs w:val="20"/>
    </w:rPr>
  </w:style>
  <w:style w:type="paragraph" w:styleId="TOC8">
    <w:name w:val="toc 8"/>
    <w:basedOn w:val="Normal"/>
    <w:next w:val="Normal"/>
    <w:autoRedefine/>
    <w:uiPriority w:val="39"/>
    <w:unhideWhenUsed/>
    <w:rsid w:val="008D723C"/>
    <w:pPr>
      <w:ind w:left="1680"/>
    </w:pPr>
    <w:rPr>
      <w:rFonts w:asciiTheme="minorHAnsi" w:hAnsiTheme="minorHAnsi"/>
      <w:sz w:val="20"/>
      <w:szCs w:val="20"/>
    </w:rPr>
  </w:style>
  <w:style w:type="paragraph" w:styleId="TOC9">
    <w:name w:val="toc 9"/>
    <w:basedOn w:val="Normal"/>
    <w:next w:val="Normal"/>
    <w:autoRedefine/>
    <w:uiPriority w:val="39"/>
    <w:unhideWhenUsed/>
    <w:rsid w:val="008D723C"/>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DE28EE"/>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rsid w:val="007223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43307">
      <w:bodyDiv w:val="1"/>
      <w:marLeft w:val="0"/>
      <w:marRight w:val="0"/>
      <w:marTop w:val="0"/>
      <w:marBottom w:val="0"/>
      <w:divBdr>
        <w:top w:val="none" w:sz="0" w:space="0" w:color="auto"/>
        <w:left w:val="none" w:sz="0" w:space="0" w:color="auto"/>
        <w:bottom w:val="none" w:sz="0" w:space="0" w:color="auto"/>
        <w:right w:val="none" w:sz="0" w:space="0" w:color="auto"/>
      </w:divBdr>
    </w:div>
    <w:div w:id="154436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chi.org/documents" TargetMode="External"/><Relationship Id="rId9" Type="http://schemas.openxmlformats.org/officeDocument/2006/relationships/hyperlink" Target="http://www.CompanyName.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10DCB8-B384-3E44-910B-BDFBDC90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8987</Words>
  <Characters>51227</Characters>
  <Application>Microsoft Macintosh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2018-04-23T19:33:00Z</dcterms:created>
  <dcterms:modified xsi:type="dcterms:W3CDTF">2018-04-25T02:27:00Z</dcterms:modified>
</cp:coreProperties>
</file>